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E2A" w:rsidRDefault="0020422E">
      <w:r>
        <w:rPr>
          <w:rFonts w:hint="cs"/>
          <w:cs/>
        </w:rPr>
        <w:t xml:space="preserve">       </w:t>
      </w:r>
      <w:r w:rsidR="004E7AF1">
        <w:rPr>
          <w:rFonts w:hint="cs"/>
          <w:cs/>
        </w:rPr>
        <w:t xml:space="preserve">   </w:t>
      </w:r>
      <w:r>
        <w:rPr>
          <w:rFonts w:hint="cs"/>
          <w:cs/>
        </w:rPr>
        <w:t xml:space="preserve">                                                      </w:t>
      </w:r>
      <w:r>
        <w:rPr>
          <w:rFonts w:ascii="Calibri" w:eastAsia="Calibri" w:hAnsi="Calibri" w:cs="Cordia New"/>
          <w:noProof/>
        </w:rPr>
        <w:drawing>
          <wp:inline distT="0" distB="0" distL="0" distR="0" wp14:anchorId="05A9C35D" wp14:editId="5CB869C6">
            <wp:extent cx="1571625" cy="1597965"/>
            <wp:effectExtent l="0" t="0" r="0" b="2540"/>
            <wp:docPr id="24" name="รูปภาพ 24" descr="K:\โลโก้ อบต พังขว้า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:\โลโก้ อบต พังขว้าง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840" cy="160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A07" w:rsidRDefault="00AD0A07"/>
    <w:p w:rsidR="00AD0A07" w:rsidRPr="00DC4835" w:rsidRDefault="00AD0A07" w:rsidP="00AD0A07">
      <w:pPr>
        <w:tabs>
          <w:tab w:val="left" w:pos="1620"/>
          <w:tab w:val="left" w:pos="1701"/>
          <w:tab w:val="left" w:pos="1890"/>
          <w:tab w:val="left" w:pos="2070"/>
        </w:tabs>
        <w:spacing w:after="0" w:line="240" w:lineRule="auto"/>
        <w:ind w:left="1622" w:hanging="1622"/>
        <w:jc w:val="center"/>
        <w:rPr>
          <w:rFonts w:ascii="TH Niramit AS" w:eastAsia="Calibri" w:hAnsi="TH Niramit AS" w:cs="TH Niramit AS"/>
          <w:b/>
          <w:bCs/>
          <w:color w:val="000000"/>
          <w:sz w:val="48"/>
          <w:szCs w:val="48"/>
        </w:rPr>
      </w:pPr>
      <w:r w:rsidRPr="00AD0A07">
        <w:rPr>
          <w:rFonts w:ascii="TH Niramit AS" w:eastAsia="Calibri" w:hAnsi="TH Niramit AS" w:cs="TH Niramit AS"/>
          <w:b/>
          <w:bCs/>
          <w:color w:val="000000"/>
          <w:sz w:val="48"/>
          <w:szCs w:val="48"/>
          <w:cs/>
        </w:rPr>
        <w:t>แผน</w:t>
      </w:r>
      <w:r w:rsidRPr="00DC4835">
        <w:rPr>
          <w:rFonts w:ascii="TH Niramit AS" w:eastAsia="Calibri" w:hAnsi="TH Niramit AS" w:cs="TH Niramit AS" w:hint="cs"/>
          <w:b/>
          <w:bCs/>
          <w:color w:val="000000"/>
          <w:sz w:val="48"/>
          <w:szCs w:val="48"/>
          <w:cs/>
        </w:rPr>
        <w:t>ปฏิบัติการ</w:t>
      </w:r>
      <w:r w:rsidRPr="00AD0A07">
        <w:rPr>
          <w:rFonts w:ascii="TH Niramit AS" w:eastAsia="Calibri" w:hAnsi="TH Niramit AS" w:cs="TH Niramit AS"/>
          <w:b/>
          <w:bCs/>
          <w:color w:val="000000"/>
          <w:sz w:val="48"/>
          <w:szCs w:val="48"/>
          <w:cs/>
        </w:rPr>
        <w:t>ป้องกันการ</w:t>
      </w:r>
      <w:r w:rsidRPr="00DC4835">
        <w:rPr>
          <w:rFonts w:ascii="TH Niramit AS" w:eastAsia="Calibri" w:hAnsi="TH Niramit AS" w:cs="TH Niramit AS"/>
          <w:b/>
          <w:bCs/>
          <w:color w:val="000000"/>
          <w:sz w:val="48"/>
          <w:szCs w:val="48"/>
          <w:cs/>
        </w:rPr>
        <w:t xml:space="preserve">ทุจริต </w:t>
      </w:r>
    </w:p>
    <w:p w:rsidR="00AD0A07" w:rsidRPr="00AD0A07" w:rsidRDefault="004E7AF1" w:rsidP="00AD0A07">
      <w:pPr>
        <w:tabs>
          <w:tab w:val="left" w:pos="1620"/>
          <w:tab w:val="left" w:pos="1701"/>
          <w:tab w:val="left" w:pos="1890"/>
          <w:tab w:val="left" w:pos="2070"/>
        </w:tabs>
        <w:spacing w:after="0" w:line="240" w:lineRule="auto"/>
        <w:ind w:left="1622" w:hanging="1622"/>
        <w:jc w:val="center"/>
        <w:rPr>
          <w:rFonts w:ascii="TH Niramit AS" w:eastAsia="Calibri" w:hAnsi="TH Niramit AS" w:cs="TH Niramit AS"/>
          <w:b/>
          <w:bCs/>
          <w:color w:val="000000"/>
          <w:sz w:val="48"/>
          <w:szCs w:val="48"/>
        </w:rPr>
      </w:pPr>
      <w:r>
        <w:rPr>
          <w:rFonts w:ascii="TH Niramit AS" w:eastAsia="Calibri" w:hAnsi="TH Niramit AS" w:cs="TH Niramit AS"/>
          <w:b/>
          <w:bCs/>
          <w:color w:val="000000"/>
          <w:sz w:val="48"/>
          <w:szCs w:val="48"/>
          <w:cs/>
        </w:rPr>
        <w:t>พ.ศ. 256</w:t>
      </w:r>
      <w:r w:rsidR="006A1601">
        <w:rPr>
          <w:rFonts w:ascii="TH Niramit AS" w:eastAsia="Calibri" w:hAnsi="TH Niramit AS" w:cs="TH Niramit AS" w:hint="cs"/>
          <w:b/>
          <w:bCs/>
          <w:color w:val="000000"/>
          <w:sz w:val="48"/>
          <w:szCs w:val="48"/>
          <w:cs/>
        </w:rPr>
        <w:t>1</w:t>
      </w:r>
      <w:bookmarkStart w:id="0" w:name="_GoBack"/>
      <w:bookmarkEnd w:id="0"/>
    </w:p>
    <w:p w:rsidR="00AD0A07" w:rsidRPr="00AD0A07" w:rsidRDefault="00AD0A07" w:rsidP="00AD0A07">
      <w:pPr>
        <w:tabs>
          <w:tab w:val="left" w:pos="1620"/>
          <w:tab w:val="left" w:pos="1701"/>
          <w:tab w:val="left" w:pos="1890"/>
          <w:tab w:val="left" w:pos="2070"/>
        </w:tabs>
        <w:spacing w:after="0" w:line="240" w:lineRule="auto"/>
        <w:ind w:left="1622" w:hanging="1622"/>
        <w:jc w:val="center"/>
        <w:rPr>
          <w:rFonts w:ascii="TH Niramit AS" w:eastAsia="Calibri" w:hAnsi="TH Niramit AS" w:cs="TH Niramit AS"/>
          <w:b/>
          <w:bCs/>
          <w:color w:val="000000"/>
          <w:sz w:val="48"/>
          <w:szCs w:val="48"/>
        </w:rPr>
      </w:pPr>
      <w:r w:rsidRPr="00AD0A07">
        <w:rPr>
          <w:rFonts w:ascii="TH Niramit AS" w:eastAsia="Calibri" w:hAnsi="TH Niramit AS" w:cs="TH Niramit AS"/>
          <w:b/>
          <w:bCs/>
          <w:color w:val="000000"/>
          <w:sz w:val="48"/>
          <w:szCs w:val="48"/>
          <w:cs/>
        </w:rPr>
        <w:t>ขององค์การบริหารส่วนตำบลพังขว้าง</w:t>
      </w:r>
    </w:p>
    <w:p w:rsidR="00AD0A07" w:rsidRPr="00DC4835" w:rsidRDefault="00AD0A07" w:rsidP="00AD0A07">
      <w:pPr>
        <w:tabs>
          <w:tab w:val="left" w:pos="1620"/>
          <w:tab w:val="left" w:pos="1701"/>
          <w:tab w:val="left" w:pos="1890"/>
          <w:tab w:val="left" w:pos="2070"/>
        </w:tabs>
        <w:spacing w:after="0" w:line="240" w:lineRule="auto"/>
        <w:ind w:left="1622" w:hanging="1622"/>
        <w:jc w:val="center"/>
        <w:rPr>
          <w:rFonts w:ascii="TH Niramit AS" w:eastAsia="Calibri" w:hAnsi="TH Niramit AS" w:cs="TH Niramit AS"/>
          <w:b/>
          <w:bCs/>
          <w:color w:val="000000"/>
          <w:sz w:val="48"/>
          <w:szCs w:val="48"/>
        </w:rPr>
      </w:pPr>
      <w:r w:rsidRPr="00AD0A07">
        <w:rPr>
          <w:rFonts w:ascii="TH Niramit AS" w:eastAsia="Calibri" w:hAnsi="TH Niramit AS" w:cs="TH Niramit AS"/>
          <w:b/>
          <w:bCs/>
          <w:color w:val="000000"/>
          <w:sz w:val="48"/>
          <w:szCs w:val="48"/>
          <w:cs/>
        </w:rPr>
        <w:t>อำเภอเมืองสกลนคร  จังหวัดสกลนคร</w:t>
      </w:r>
    </w:p>
    <w:p w:rsidR="00AD0A07" w:rsidRDefault="00AD0A07" w:rsidP="00AD0A07">
      <w:pPr>
        <w:tabs>
          <w:tab w:val="left" w:pos="1620"/>
          <w:tab w:val="left" w:pos="1701"/>
          <w:tab w:val="left" w:pos="1890"/>
          <w:tab w:val="left" w:pos="2070"/>
        </w:tabs>
        <w:spacing w:after="0" w:line="240" w:lineRule="auto"/>
        <w:ind w:left="1622" w:hanging="1622"/>
        <w:jc w:val="center"/>
        <w:rPr>
          <w:rFonts w:ascii="TH Niramit AS" w:eastAsia="Calibri" w:hAnsi="TH Niramit AS" w:cs="TH Niramit AS"/>
          <w:b/>
          <w:bCs/>
          <w:color w:val="000000"/>
          <w:sz w:val="50"/>
          <w:szCs w:val="50"/>
        </w:rPr>
      </w:pPr>
    </w:p>
    <w:p w:rsidR="00AD0A07" w:rsidRPr="00AD0A07" w:rsidRDefault="00AD0A07" w:rsidP="00AD0A07">
      <w:pPr>
        <w:tabs>
          <w:tab w:val="left" w:pos="1620"/>
          <w:tab w:val="left" w:pos="1701"/>
          <w:tab w:val="left" w:pos="1890"/>
          <w:tab w:val="left" w:pos="2070"/>
        </w:tabs>
        <w:spacing w:after="0" w:line="240" w:lineRule="auto"/>
        <w:ind w:left="1622" w:hanging="1622"/>
        <w:jc w:val="center"/>
        <w:rPr>
          <w:rFonts w:ascii="TH Niramit AS" w:eastAsia="Calibri" w:hAnsi="TH Niramit AS" w:cs="TH Niramit AS"/>
          <w:b/>
          <w:bCs/>
          <w:color w:val="000000"/>
          <w:sz w:val="50"/>
          <w:szCs w:val="50"/>
        </w:rPr>
      </w:pPr>
    </w:p>
    <w:p w:rsidR="00AD0A07" w:rsidRDefault="00AD0A07">
      <w:r>
        <w:rPr>
          <w:rFonts w:hint="cs"/>
          <w:cs/>
        </w:rPr>
        <w:t xml:space="preserve">                            </w:t>
      </w:r>
      <w:r>
        <w:rPr>
          <w:noProof/>
        </w:rPr>
        <w:drawing>
          <wp:inline distT="0" distB="0" distL="0" distR="0" wp14:anchorId="0F0D6740" wp14:editId="2622F2BA">
            <wp:extent cx="4181475" cy="1657350"/>
            <wp:effectExtent l="0" t="0" r="9525" b="0"/>
            <wp:docPr id="1" name="Picture 1" descr="ผลการค้นหารูปภาพสำหรับ ภาพต่อต้านทุจริ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ผลการค้นหารูปภาพสำหรับ ภาพต่อต้านทุจริต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D8A" w:rsidRDefault="001E7D8A"/>
    <w:p w:rsidR="00E9782B" w:rsidRDefault="00E9782B" w:rsidP="00E52148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</w:p>
    <w:p w:rsidR="00E9782B" w:rsidRDefault="00E52148" w:rsidP="00E52148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E52148">
        <w:rPr>
          <w:rFonts w:ascii="TH Niramit AS" w:hAnsi="TH Niramit AS" w:cs="TH Niramit AS"/>
          <w:b/>
          <w:bCs/>
          <w:sz w:val="36"/>
          <w:szCs w:val="36"/>
          <w:cs/>
        </w:rPr>
        <w:t>องค์การบริหารส่วน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 xml:space="preserve">ตำบลพังขว้าง </w:t>
      </w:r>
    </w:p>
    <w:p w:rsidR="001E7D8A" w:rsidRDefault="00E52148" w:rsidP="00E52148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>
        <w:rPr>
          <w:rFonts w:ascii="TH Niramit AS" w:hAnsi="TH Niramit AS" w:cs="TH Niramit AS"/>
          <w:b/>
          <w:bCs/>
          <w:sz w:val="36"/>
          <w:szCs w:val="36"/>
          <w:cs/>
        </w:rPr>
        <w:t>อำเภอเมืองสกลนคร</w:t>
      </w:r>
      <w:r w:rsidRPr="00E52148">
        <w:rPr>
          <w:rFonts w:ascii="TH Niramit AS" w:hAnsi="TH Niramit AS" w:cs="TH Niramit AS"/>
          <w:b/>
          <w:bCs/>
          <w:sz w:val="36"/>
          <w:szCs w:val="36"/>
          <w:cs/>
        </w:rPr>
        <w:t xml:space="preserve"> จังหวัด</w:t>
      </w:r>
      <w:r>
        <w:rPr>
          <w:rFonts w:ascii="TH Niramit AS" w:hAnsi="TH Niramit AS" w:cs="TH Niramit AS" w:hint="cs"/>
          <w:b/>
          <w:bCs/>
          <w:sz w:val="36"/>
          <w:szCs w:val="36"/>
          <w:cs/>
        </w:rPr>
        <w:t>สกลนคร</w:t>
      </w:r>
    </w:p>
    <w:p w:rsidR="00E52148" w:rsidRPr="00E52148" w:rsidRDefault="00E52148" w:rsidP="00E52148">
      <w:pPr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>
        <w:rPr>
          <w:rFonts w:ascii="TH Niramit AS" w:hAnsi="TH Niramit AS" w:cs="TH Niramit AS" w:hint="cs"/>
          <w:b/>
          <w:bCs/>
          <w:sz w:val="36"/>
          <w:szCs w:val="36"/>
          <w:cs/>
        </w:rPr>
        <w:t>โทร.</w:t>
      </w:r>
      <w:r>
        <w:rPr>
          <w:rFonts w:ascii="TH Niramit AS" w:hAnsi="TH Niramit AS" w:cs="TH Niramit AS"/>
          <w:b/>
          <w:bCs/>
          <w:sz w:val="36"/>
          <w:szCs w:val="36"/>
        </w:rPr>
        <w:t>0-4216-1038</w:t>
      </w:r>
    </w:p>
    <w:p w:rsidR="001E7D8A" w:rsidRDefault="001E7D8A"/>
    <w:p w:rsidR="001E7D8A" w:rsidRDefault="001E7D8A"/>
    <w:p w:rsidR="007A64E1" w:rsidRPr="007A64E1" w:rsidRDefault="007A64E1" w:rsidP="00E52148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1E7D8A" w:rsidRPr="001E7D8A" w:rsidRDefault="001E7D8A" w:rsidP="00DC4835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hAnsi="TH Niramit AS" w:cs="TH Niramit AS"/>
          <w:b/>
          <w:bCs/>
          <w:sz w:val="36"/>
          <w:szCs w:val="36"/>
        </w:rPr>
      </w:pPr>
      <w:r w:rsidRPr="001E7D8A">
        <w:rPr>
          <w:rFonts w:ascii="TH Niramit AS" w:hAnsi="TH Niramit AS" w:cs="TH Niramit AS"/>
          <w:b/>
          <w:bCs/>
          <w:sz w:val="36"/>
          <w:szCs w:val="36"/>
          <w:cs/>
        </w:rPr>
        <w:t>คำนำ</w:t>
      </w:r>
    </w:p>
    <w:p w:rsidR="001E7D8A" w:rsidRDefault="001E7D8A" w:rsidP="001E7D8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1E7D8A">
        <w:rPr>
          <w:rFonts w:ascii="TH Niramit AS" w:hAnsi="TH Niramit AS" w:cs="TH Niramit AS"/>
          <w:sz w:val="32"/>
          <w:szCs w:val="32"/>
          <w:cs/>
        </w:rPr>
        <w:t>ปัญหาการทุจริตและประพฤติมิชอบของบุคลากรภาครัฐในปัจจุบัน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นับเป็นปัญหาที่รุนแรงและมี</w:t>
      </w:r>
      <w:r>
        <w:rPr>
          <w:rFonts w:ascii="TH Niramit AS" w:hAnsi="TH Niramit AS" w:cs="TH Niramit AS" w:hint="cs"/>
          <w:sz w:val="32"/>
          <w:szCs w:val="32"/>
          <w:cs/>
        </w:rPr>
        <w:t>แนวโน้ม</w:t>
      </w:r>
      <w:r w:rsidRPr="001E7D8A">
        <w:rPr>
          <w:rFonts w:ascii="TH Niramit AS" w:hAnsi="TH Niramit AS" w:cs="TH Niramit AS"/>
          <w:sz w:val="32"/>
          <w:szCs w:val="32"/>
          <w:cs/>
        </w:rPr>
        <w:t>ที่จะพัฒนารูปแบบให้สลับซับซ้อนมากขึ้น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ซึ่งมีผลกระทบและเป็นอุปสรรคต่อการพัฒนาประเทศมากขึ้นทุกปี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ประกอบกับคำสั่งคณะรักษาความสงบแห่งชาติที่</w:t>
      </w:r>
      <w:r w:rsidRPr="001E7D8A">
        <w:rPr>
          <w:rFonts w:ascii="TH Niramit AS" w:hAnsi="TH Niramit AS" w:cs="TH Niramit AS"/>
          <w:sz w:val="32"/>
          <w:szCs w:val="32"/>
        </w:rPr>
        <w:t xml:space="preserve"> 69/2557 </w:t>
      </w:r>
      <w:r w:rsidRPr="001E7D8A">
        <w:rPr>
          <w:rFonts w:ascii="TH Niramit AS" w:hAnsi="TH Niramit AS" w:cs="TH Niramit AS"/>
          <w:sz w:val="32"/>
          <w:szCs w:val="32"/>
          <w:cs/>
        </w:rPr>
        <w:t>เรื่องมาตรการป้องกันและแก้ไขปัญหาการทุจริตประพฤติมิชอบ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ได้กำหนดให้ทุกส่วนราชการและหน่วยงานของรัฐ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กำหนดมาตรการหรือแนวทางการป้องกันและแก้ไขปัญหาการทุจริต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ประพฤติมิชอบในส่วนราชการและหน่วยงานของรัฐ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โดยมุ่งเน้นการสร้าง</w:t>
      </w:r>
      <w:proofErr w:type="spellStart"/>
      <w:r w:rsidRPr="001E7D8A">
        <w:rPr>
          <w:rFonts w:ascii="TH Niramit AS" w:hAnsi="TH Niramit AS" w:cs="TH Niramit AS"/>
          <w:sz w:val="32"/>
          <w:szCs w:val="32"/>
          <w:cs/>
        </w:rPr>
        <w:t>ธรรมาภิ</w:t>
      </w:r>
      <w:proofErr w:type="spellEnd"/>
      <w:r w:rsidRPr="001E7D8A">
        <w:rPr>
          <w:rFonts w:ascii="TH Niramit AS" w:hAnsi="TH Niramit AS" w:cs="TH Niramit AS"/>
          <w:sz w:val="32"/>
          <w:szCs w:val="32"/>
          <w:cs/>
        </w:rPr>
        <w:t>บาลในการบริหารงาน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และส่งเสริมการมีส่วนร่วมจากทุกภาคส่วนในการตรวจสอบ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เฝ้าระวัง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เพื่อสกัดกั้นมิให้เกิดการทุจริต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ประพฤติมิชอบ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เพื่อให้ระบบราชการและการปฏิบัติงานของบุคลากรของภาครัฐมีความโปร่งใส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และมีการดำเนินการถูกต้องตาม</w:t>
      </w:r>
      <w:proofErr w:type="spellStart"/>
      <w:r w:rsidRPr="001E7D8A">
        <w:rPr>
          <w:rFonts w:ascii="TH Niramit AS" w:hAnsi="TH Niramit AS" w:cs="TH Niramit AS"/>
          <w:sz w:val="32"/>
          <w:szCs w:val="32"/>
          <w:cs/>
        </w:rPr>
        <w:t>กฏหมาย</w:t>
      </w:r>
      <w:proofErr w:type="spellEnd"/>
      <w:r w:rsidRPr="001E7D8A">
        <w:rPr>
          <w:rFonts w:ascii="TH Niramit AS" w:hAnsi="TH Niramit AS" w:cs="TH Niramit AS"/>
          <w:sz w:val="32"/>
          <w:szCs w:val="32"/>
          <w:cs/>
        </w:rPr>
        <w:t>และระเบียบแบบแผนของทางราชการ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จะต้องมีการจัดระบบการตรวจสอบและประเมินผลสัมฤทธิ์ตามมาตรฐานคุณธรรม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จริยธรรม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และความคุ้มค่าของทรัพยากรที่ใช้ไป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โดยต้องมีการเปิดเผยข้อมูลข่าวสาร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ปรับปรุงระบบการปฏิบัติงานให้เกิดความโปร่งใส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มีประสิทธิภาพและสนับสนุนภาคประชาชนให้มีส่วนร่วมในการรณรงค์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และปลูกจิตค่านิยมให้ประชาชนมีส่วนร่วมในการตรวจสอบการปฏิบัติงานของบุคลากรภาครัฐและให้ผู้ปฏิบัติงานมีความซื่อสัตย์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สุจริต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มีคุณธรรม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และจริยธรรม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เพื่อให้องค์กรปราศจากการทุจริตและประพฤติมิชอบรวมทั้งปัญหาความเสื่อมศรัทธาในการบริหารราชการจากปัญหาดังกล่าว</w:t>
      </w:r>
    </w:p>
    <w:p w:rsidR="001E7D8A" w:rsidRPr="001E7D8A" w:rsidRDefault="001E7D8A" w:rsidP="001E7D8A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1E7D8A">
        <w:rPr>
          <w:rFonts w:ascii="TH Niramit AS" w:hAnsi="TH Niramit AS" w:cs="TH Niramit AS"/>
          <w:sz w:val="32"/>
          <w:szCs w:val="32"/>
          <w:cs/>
        </w:rPr>
        <w:t>แผนปฏิบัติการป้องกันการทุจริต</w:t>
      </w:r>
      <w:r w:rsidR="004E7AF1">
        <w:rPr>
          <w:rFonts w:ascii="TH Niramit AS" w:hAnsi="TH Niramit AS" w:cs="TH Niramit AS" w:hint="cs"/>
          <w:sz w:val="32"/>
          <w:szCs w:val="32"/>
          <w:cs/>
        </w:rPr>
        <w:t xml:space="preserve"> 4 ปี </w:t>
      </w:r>
      <w:r w:rsidRPr="001E7D8A">
        <w:rPr>
          <w:rFonts w:ascii="TH Niramit AS" w:hAnsi="TH Niramit AS" w:cs="TH Niramit AS"/>
          <w:sz w:val="32"/>
          <w:szCs w:val="32"/>
        </w:rPr>
        <w:t>(</w:t>
      </w:r>
      <w:r w:rsidRPr="001E7D8A">
        <w:rPr>
          <w:rFonts w:ascii="TH Niramit AS" w:hAnsi="TH Niramit AS" w:cs="TH Niramit AS"/>
          <w:sz w:val="32"/>
          <w:szCs w:val="32"/>
          <w:cs/>
        </w:rPr>
        <w:t>พ</w:t>
      </w:r>
      <w:r w:rsidRPr="001E7D8A">
        <w:rPr>
          <w:rFonts w:ascii="TH Niramit AS" w:hAnsi="TH Niramit AS" w:cs="TH Niramit AS"/>
          <w:sz w:val="32"/>
          <w:szCs w:val="32"/>
        </w:rPr>
        <w:t>.</w:t>
      </w:r>
      <w:r w:rsidRPr="001E7D8A">
        <w:rPr>
          <w:rFonts w:ascii="TH Niramit AS" w:hAnsi="TH Niramit AS" w:cs="TH Niramit AS"/>
          <w:sz w:val="32"/>
          <w:szCs w:val="32"/>
          <w:cs/>
        </w:rPr>
        <w:t>ศ</w:t>
      </w:r>
      <w:r w:rsidRPr="001E7D8A">
        <w:rPr>
          <w:rFonts w:ascii="TH Niramit AS" w:hAnsi="TH Niramit AS" w:cs="TH Niramit AS"/>
          <w:sz w:val="32"/>
          <w:szCs w:val="32"/>
        </w:rPr>
        <w:t>. 25</w:t>
      </w:r>
      <w:r w:rsidR="00DC4835">
        <w:rPr>
          <w:rFonts w:ascii="TH Niramit AS" w:hAnsi="TH Niramit AS" w:cs="TH Niramit AS" w:hint="cs"/>
          <w:sz w:val="32"/>
          <w:szCs w:val="32"/>
          <w:cs/>
        </w:rPr>
        <w:t>6</w:t>
      </w:r>
      <w:r w:rsidR="004E7AF1">
        <w:rPr>
          <w:rFonts w:ascii="TH Niramit AS" w:hAnsi="TH Niramit AS" w:cs="TH Niramit AS" w:hint="cs"/>
          <w:sz w:val="32"/>
          <w:szCs w:val="32"/>
          <w:cs/>
        </w:rPr>
        <w:t>1</w:t>
      </w:r>
      <w:r w:rsidRPr="001E7D8A">
        <w:rPr>
          <w:rFonts w:ascii="TH Niramit AS" w:hAnsi="TH Niramit AS" w:cs="TH Niramit AS"/>
          <w:sz w:val="32"/>
          <w:szCs w:val="32"/>
        </w:rPr>
        <w:t>-256</w:t>
      </w:r>
      <w:r w:rsidR="00DC4835">
        <w:rPr>
          <w:rFonts w:ascii="TH Niramit AS" w:hAnsi="TH Niramit AS" w:cs="TH Niramit AS" w:hint="cs"/>
          <w:sz w:val="32"/>
          <w:szCs w:val="32"/>
          <w:cs/>
        </w:rPr>
        <w:t>4</w:t>
      </w:r>
      <w:r w:rsidRPr="001E7D8A">
        <w:rPr>
          <w:rFonts w:ascii="TH Niramit AS" w:hAnsi="TH Niramit AS" w:cs="TH Niramit AS"/>
          <w:sz w:val="32"/>
          <w:szCs w:val="32"/>
        </w:rPr>
        <w:t>)</w:t>
      </w:r>
      <w:r w:rsidR="004E7AF1">
        <w:rPr>
          <w:rFonts w:ascii="TH Niramit AS" w:hAnsi="TH Niramit AS" w:cs="TH Niramit AS" w:hint="cs"/>
          <w:sz w:val="32"/>
          <w:szCs w:val="32"/>
          <w:cs/>
        </w:rPr>
        <w:t xml:space="preserve"> ขององค์การบริหารส่วนตำบลพังขว้าง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เป็นแผนที่มุ่งส่งเสริมสร้างจิตสำนึกและค่านิยมให้แก่ผู้บริหาร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พนักงานส่วนตำบล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ลูกจ้างพนักงานจ้าง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และสมาชิกสภาองค์การบริหารส่วนตำบลให้มีการปฏิบัติราชการตามหลักธรรม</w:t>
      </w:r>
      <w:proofErr w:type="spellStart"/>
      <w:r w:rsidRPr="001E7D8A">
        <w:rPr>
          <w:rFonts w:ascii="TH Niramit AS" w:hAnsi="TH Niramit AS" w:cs="TH Niramit AS"/>
          <w:sz w:val="32"/>
          <w:szCs w:val="32"/>
          <w:cs/>
        </w:rPr>
        <w:t>มาภิ</w:t>
      </w:r>
      <w:proofErr w:type="spellEnd"/>
      <w:r w:rsidRPr="001E7D8A">
        <w:rPr>
          <w:rFonts w:ascii="TH Niramit AS" w:hAnsi="TH Niramit AS" w:cs="TH Niramit AS"/>
          <w:sz w:val="32"/>
          <w:szCs w:val="32"/>
          <w:cs/>
        </w:rPr>
        <w:t>บาล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ให้มีการประสานความร่วมมือระหว่างหน่วยงานภาครัฐ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เอกชนและรัฐวิสาหกิจในการแก้ไขและป้องกันปัญหาการประพฤติมิชอบ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ส่งเสริมบทบาทและการมีส่วนร่วมของภาคประชาชนในการติดตามตรวจสบการปฏิบัติงานขององค์การบริหารส่วนตำบล</w:t>
      </w:r>
      <w:r>
        <w:rPr>
          <w:rFonts w:ascii="TH Niramit AS" w:hAnsi="TH Niramit AS" w:cs="TH Niramit AS"/>
          <w:sz w:val="32"/>
          <w:szCs w:val="32"/>
          <w:cs/>
        </w:rPr>
        <w:t>พังขว้าง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และให้มีการพัฒนาระบบ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และกลไกการตรวจสอบ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ควบคุม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การใช้อำนาจ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พร้อมกับพัฒนาสมรรถนะของพนักงานส่วนตำบลในการปฏิบัติราชการให้มีความโปร่งใสและยึดหลักธรรม</w:t>
      </w:r>
      <w:proofErr w:type="spellStart"/>
      <w:r w:rsidRPr="001E7D8A">
        <w:rPr>
          <w:rFonts w:ascii="TH Niramit AS" w:hAnsi="TH Niramit AS" w:cs="TH Niramit AS"/>
          <w:sz w:val="32"/>
          <w:szCs w:val="32"/>
          <w:cs/>
        </w:rPr>
        <w:t>มาภิ</w:t>
      </w:r>
      <w:proofErr w:type="spellEnd"/>
      <w:r w:rsidRPr="001E7D8A">
        <w:rPr>
          <w:rFonts w:ascii="TH Niramit AS" w:hAnsi="TH Niramit AS" w:cs="TH Niramit AS"/>
          <w:sz w:val="32"/>
          <w:szCs w:val="32"/>
          <w:cs/>
        </w:rPr>
        <w:t>บาลเป็นแนวทางในการจัดทำแผน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เพื่อใช้เป็นกรอบแนวทางให้บรรลุภารกิจดังกล่าวข้างต้น</w:t>
      </w:r>
    </w:p>
    <w:p w:rsidR="001E7D8A" w:rsidRDefault="001E7D8A" w:rsidP="00A9179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1E7D8A">
        <w:rPr>
          <w:rFonts w:ascii="TH Niramit AS" w:hAnsi="TH Niramit AS" w:cs="TH Niramit AS"/>
          <w:sz w:val="32"/>
          <w:szCs w:val="32"/>
          <w:cs/>
        </w:rPr>
        <w:t>ในการจัดทำ</w:t>
      </w:r>
      <w:r w:rsidR="004E7AF1" w:rsidRPr="004E7AF1">
        <w:rPr>
          <w:rFonts w:ascii="TH Niramit AS" w:hAnsi="TH Niramit AS" w:cs="TH Niramit AS"/>
          <w:sz w:val="32"/>
          <w:szCs w:val="32"/>
          <w:cs/>
        </w:rPr>
        <w:t>แผนปฏิบัติการป้องกันการทุจริต 4 ปี (พ.ศ. 2561-2564) ขององค์การบริหารส่วนตำบลพังขว้าง</w:t>
      </w:r>
      <w:r w:rsidRPr="001E7D8A">
        <w:rPr>
          <w:rFonts w:ascii="TH Niramit AS" w:hAnsi="TH Niramit AS" w:cs="TH Niramit AS"/>
          <w:sz w:val="32"/>
          <w:szCs w:val="32"/>
          <w:cs/>
        </w:rPr>
        <w:t>ได้เปิดโอกาสให้ประชาชนได้เข้ามามีส่วนร่วมในการป้องกันการทุจริตและประพฤติมิชอบ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ให้ประชาชนเกิดความมั่นใจ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ศรัทธาและไว้วางใจการบริหารราชการขององค์การบริหารส่วนตำบล</w:t>
      </w:r>
      <w:r>
        <w:rPr>
          <w:rFonts w:ascii="TH Niramit AS" w:hAnsi="TH Niramit AS" w:cs="TH Niramit AS"/>
          <w:sz w:val="32"/>
          <w:szCs w:val="32"/>
          <w:cs/>
        </w:rPr>
        <w:t>พังขว้าง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รวมทั้งผู้บริหารท้องถิ่นสมาชิกสภาองค์การบริหารส่วนตำบล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พนักงานส่วนตำบล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ลูกจ้าง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และพนักงานจ้าง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โดยได้มีการจัดตั้งศูนย์รับเรื่องราวร้องเรียนการทุจริต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และจัดทำแผน</w:t>
      </w:r>
      <w:r w:rsidR="004E7AF1" w:rsidRPr="004E7AF1">
        <w:rPr>
          <w:rFonts w:ascii="TH Niramit AS" w:hAnsi="TH Niramit AS" w:cs="TH Niramit AS"/>
          <w:sz w:val="32"/>
          <w:szCs w:val="32"/>
          <w:cs/>
        </w:rPr>
        <w:t>แผนปฏิบัติการป้องกันการทุจริต 4 ปี (พ.ศ. 2561-2564</w:t>
      </w:r>
      <w:r w:rsidR="004E7AF1">
        <w:rPr>
          <w:rFonts w:ascii="TH Niramit AS" w:hAnsi="TH Niramit AS" w:cs="TH Niramit AS" w:hint="cs"/>
          <w:sz w:val="32"/>
          <w:szCs w:val="32"/>
          <w:cs/>
        </w:rPr>
        <w:t>)</w:t>
      </w:r>
      <w:r w:rsidRPr="001E7D8A">
        <w:rPr>
          <w:rFonts w:ascii="TH Niramit AS" w:hAnsi="TH Niramit AS" w:cs="TH Niramit AS"/>
          <w:sz w:val="32"/>
          <w:szCs w:val="32"/>
          <w:cs/>
        </w:rPr>
        <w:t>ขึ้นโดย</w:t>
      </w:r>
      <w:r w:rsidR="00A91792">
        <w:rPr>
          <w:rFonts w:ascii="TH Niramit AS" w:hAnsi="TH Niramit AS" w:cs="TH Niramit AS" w:hint="cs"/>
          <w:sz w:val="32"/>
          <w:szCs w:val="32"/>
          <w:cs/>
        </w:rPr>
        <w:t>คำนึงถึง</w:t>
      </w:r>
      <w:r w:rsidRPr="001E7D8A">
        <w:rPr>
          <w:rFonts w:ascii="TH Niramit AS" w:hAnsi="TH Niramit AS" w:cs="TH Niramit AS"/>
          <w:sz w:val="32"/>
          <w:szCs w:val="32"/>
          <w:cs/>
        </w:rPr>
        <w:t>ยุทธศาสตร์ชาติ</w:t>
      </w:r>
      <w:r w:rsidR="00A91792">
        <w:rPr>
          <w:rFonts w:ascii="TH Niramit AS" w:hAnsi="TH Niramit AS" w:cs="TH Niramit AS" w:hint="cs"/>
          <w:sz w:val="32"/>
          <w:szCs w:val="32"/>
          <w:cs/>
        </w:rPr>
        <w:t xml:space="preserve"> 20 ปี (พ.ศ.2560-2579) ยุทธศาสตร์ชาติ</w:t>
      </w:r>
      <w:r w:rsidRPr="001E7D8A">
        <w:rPr>
          <w:rFonts w:ascii="TH Niramit AS" w:hAnsi="TH Niramit AS" w:cs="TH Niramit AS"/>
          <w:sz w:val="32"/>
          <w:szCs w:val="32"/>
          <w:cs/>
        </w:rPr>
        <w:t>ว่าด้วยการป้องกันและปราบปรามการทุจริต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Pr="001E7D8A">
        <w:rPr>
          <w:rFonts w:ascii="TH Niramit AS" w:hAnsi="TH Niramit AS" w:cs="TH Niramit AS"/>
          <w:sz w:val="32"/>
          <w:szCs w:val="32"/>
          <w:cs/>
        </w:rPr>
        <w:t>ระยะที่</w:t>
      </w:r>
      <w:r w:rsidRPr="001E7D8A">
        <w:rPr>
          <w:rFonts w:ascii="TH Niramit AS" w:hAnsi="TH Niramit AS" w:cs="TH Niramit AS"/>
          <w:sz w:val="32"/>
          <w:szCs w:val="32"/>
        </w:rPr>
        <w:t xml:space="preserve"> </w:t>
      </w:r>
      <w:r w:rsidR="00DC4835">
        <w:rPr>
          <w:rFonts w:ascii="TH Niramit AS" w:hAnsi="TH Niramit AS" w:cs="TH Niramit AS" w:hint="cs"/>
          <w:sz w:val="32"/>
          <w:szCs w:val="32"/>
          <w:cs/>
        </w:rPr>
        <w:t>3</w:t>
      </w:r>
      <w:r w:rsidRPr="001E7D8A">
        <w:rPr>
          <w:rFonts w:ascii="TH Niramit AS" w:hAnsi="TH Niramit AS" w:cs="TH Niramit AS"/>
          <w:sz w:val="32"/>
          <w:szCs w:val="32"/>
        </w:rPr>
        <w:t xml:space="preserve"> (</w:t>
      </w:r>
      <w:r w:rsidRPr="001E7D8A">
        <w:rPr>
          <w:rFonts w:ascii="TH Niramit AS" w:hAnsi="TH Niramit AS" w:cs="TH Niramit AS"/>
          <w:sz w:val="32"/>
          <w:szCs w:val="32"/>
          <w:cs/>
        </w:rPr>
        <w:t>พ</w:t>
      </w:r>
      <w:r w:rsidRPr="001E7D8A">
        <w:rPr>
          <w:rFonts w:ascii="TH Niramit AS" w:hAnsi="TH Niramit AS" w:cs="TH Niramit AS"/>
          <w:sz w:val="32"/>
          <w:szCs w:val="32"/>
        </w:rPr>
        <w:t>.</w:t>
      </w:r>
      <w:r w:rsidRPr="001E7D8A">
        <w:rPr>
          <w:rFonts w:ascii="TH Niramit AS" w:hAnsi="TH Niramit AS" w:cs="TH Niramit AS"/>
          <w:sz w:val="32"/>
          <w:szCs w:val="32"/>
          <w:cs/>
        </w:rPr>
        <w:t>ศ</w:t>
      </w:r>
      <w:r w:rsidRPr="001E7D8A">
        <w:rPr>
          <w:rFonts w:ascii="TH Niramit AS" w:hAnsi="TH Niramit AS" w:cs="TH Niramit AS"/>
          <w:sz w:val="32"/>
          <w:szCs w:val="32"/>
        </w:rPr>
        <w:t>. 25</w:t>
      </w:r>
      <w:r w:rsidR="004E7AF1">
        <w:rPr>
          <w:rFonts w:ascii="TH Niramit AS" w:hAnsi="TH Niramit AS" w:cs="TH Niramit AS" w:hint="cs"/>
          <w:sz w:val="32"/>
          <w:szCs w:val="32"/>
          <w:cs/>
        </w:rPr>
        <w:t>60</w:t>
      </w:r>
      <w:r w:rsidRPr="001E7D8A">
        <w:rPr>
          <w:rFonts w:ascii="TH Niramit AS" w:hAnsi="TH Niramit AS" w:cs="TH Niramit AS"/>
          <w:sz w:val="32"/>
          <w:szCs w:val="32"/>
        </w:rPr>
        <w:t>-256</w:t>
      </w:r>
      <w:r w:rsidR="004E7AF1">
        <w:rPr>
          <w:rFonts w:ascii="TH Niramit AS" w:hAnsi="TH Niramit AS" w:cs="TH Niramit AS" w:hint="cs"/>
          <w:sz w:val="32"/>
          <w:szCs w:val="32"/>
          <w:cs/>
        </w:rPr>
        <w:t>4</w:t>
      </w:r>
      <w:r w:rsidRPr="001E7D8A">
        <w:rPr>
          <w:rFonts w:ascii="TH Niramit AS" w:hAnsi="TH Niramit AS" w:cs="TH Niramit AS"/>
          <w:sz w:val="32"/>
          <w:szCs w:val="32"/>
        </w:rPr>
        <w:t>)</w:t>
      </w:r>
    </w:p>
    <w:p w:rsidR="007525CA" w:rsidRDefault="007525CA" w:rsidP="00A9179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:rsidR="007525CA" w:rsidRDefault="007525CA" w:rsidP="007525CA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7525CA" w:rsidRDefault="007525CA" w:rsidP="007525CA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7525CA">
        <w:rPr>
          <w:rFonts w:ascii="TH Niramit AS" w:hAnsi="TH Niramit AS" w:cs="TH Niramit AS"/>
          <w:b/>
          <w:bCs/>
          <w:sz w:val="32"/>
          <w:szCs w:val="32"/>
          <w:cs/>
        </w:rPr>
        <w:t>สารบัญ</w:t>
      </w:r>
    </w:p>
    <w:p w:rsidR="007525CA" w:rsidRPr="007525CA" w:rsidRDefault="007525CA" w:rsidP="007525CA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</w:p>
    <w:p w:rsidR="007525CA" w:rsidRDefault="007525CA" w:rsidP="007525CA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7525CA">
        <w:rPr>
          <w:rFonts w:ascii="TH Niramit AS" w:hAnsi="TH Niramit AS" w:cs="TH Niramit AS"/>
          <w:b/>
          <w:bCs/>
          <w:sz w:val="32"/>
          <w:szCs w:val="32"/>
          <w:cs/>
        </w:rPr>
        <w:t>เรื่อง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  <w:t xml:space="preserve">       </w:t>
      </w:r>
      <w:r w:rsidRPr="007525CA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  <w:r w:rsidRPr="007525CA">
        <w:rPr>
          <w:rFonts w:ascii="TH Niramit AS" w:hAnsi="TH Niramit AS" w:cs="TH Niramit AS"/>
          <w:b/>
          <w:bCs/>
          <w:sz w:val="32"/>
          <w:szCs w:val="32"/>
          <w:cs/>
        </w:rPr>
        <w:t>หน้า</w:t>
      </w:r>
    </w:p>
    <w:p w:rsidR="00825688" w:rsidRDefault="00825688" w:rsidP="007525CA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</w:p>
    <w:p w:rsidR="007A64E1" w:rsidRPr="007525CA" w:rsidRDefault="007A64E1" w:rsidP="007525CA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คำนำ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  <w:t xml:space="preserve">  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ab/>
        <w:t>1</w:t>
      </w:r>
    </w:p>
    <w:p w:rsidR="007525CA" w:rsidRDefault="0011066B" w:rsidP="007525CA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FC1C8D">
        <w:rPr>
          <w:rFonts w:ascii="TH Niramit AS" w:hAnsi="TH Niramit AS" w:cs="TH Niramit AS" w:hint="cs"/>
          <w:b/>
          <w:bCs/>
          <w:sz w:val="32"/>
          <w:szCs w:val="32"/>
          <w:cs/>
        </w:rPr>
        <w:t>ส่วนที่ 1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="007525CA" w:rsidRPr="007525CA">
        <w:rPr>
          <w:rFonts w:ascii="TH Niramit AS" w:hAnsi="TH Niramit AS" w:cs="TH Niramit AS"/>
          <w:sz w:val="32"/>
          <w:szCs w:val="32"/>
          <w:cs/>
        </w:rPr>
        <w:t>บทนำ</w:t>
      </w:r>
      <w:r w:rsidR="007525CA">
        <w:rPr>
          <w:rFonts w:ascii="TH Niramit AS" w:hAnsi="TH Niramit AS" w:cs="TH Niramit AS" w:hint="cs"/>
          <w:sz w:val="32"/>
          <w:szCs w:val="32"/>
          <w:cs/>
        </w:rPr>
        <w:tab/>
      </w:r>
      <w:r w:rsidR="007525CA">
        <w:rPr>
          <w:rFonts w:ascii="TH Niramit AS" w:hAnsi="TH Niramit AS" w:cs="TH Niramit AS" w:hint="cs"/>
          <w:sz w:val="32"/>
          <w:szCs w:val="32"/>
          <w:cs/>
        </w:rPr>
        <w:tab/>
      </w:r>
      <w:r w:rsidR="007525CA">
        <w:rPr>
          <w:rFonts w:ascii="TH Niramit AS" w:hAnsi="TH Niramit AS" w:cs="TH Niramit AS" w:hint="cs"/>
          <w:sz w:val="32"/>
          <w:szCs w:val="32"/>
          <w:cs/>
        </w:rPr>
        <w:tab/>
      </w:r>
      <w:r w:rsidR="007525CA">
        <w:rPr>
          <w:rFonts w:ascii="TH Niramit AS" w:hAnsi="TH Niramit AS" w:cs="TH Niramit AS" w:hint="cs"/>
          <w:sz w:val="32"/>
          <w:szCs w:val="32"/>
          <w:cs/>
        </w:rPr>
        <w:tab/>
      </w:r>
      <w:r w:rsidR="007525CA">
        <w:rPr>
          <w:rFonts w:ascii="TH Niramit AS" w:hAnsi="TH Niramit AS" w:cs="TH Niramit AS" w:hint="cs"/>
          <w:sz w:val="32"/>
          <w:szCs w:val="32"/>
          <w:cs/>
        </w:rPr>
        <w:tab/>
      </w:r>
      <w:r w:rsidR="007525CA">
        <w:rPr>
          <w:rFonts w:ascii="TH Niramit AS" w:hAnsi="TH Niramit AS" w:cs="TH Niramit AS" w:hint="cs"/>
          <w:sz w:val="32"/>
          <w:szCs w:val="32"/>
          <w:cs/>
        </w:rPr>
        <w:tab/>
      </w:r>
      <w:r w:rsidR="007525CA">
        <w:rPr>
          <w:rFonts w:ascii="TH Niramit AS" w:hAnsi="TH Niramit AS" w:cs="TH Niramit AS" w:hint="cs"/>
          <w:sz w:val="32"/>
          <w:szCs w:val="32"/>
          <w:cs/>
        </w:rPr>
        <w:tab/>
      </w:r>
      <w:r w:rsidR="007525CA">
        <w:rPr>
          <w:rFonts w:ascii="TH Niramit AS" w:hAnsi="TH Niramit AS" w:cs="TH Niramit AS" w:hint="cs"/>
          <w:sz w:val="32"/>
          <w:szCs w:val="32"/>
          <w:cs/>
        </w:rPr>
        <w:tab/>
      </w:r>
      <w:r w:rsidR="007525CA">
        <w:rPr>
          <w:rFonts w:ascii="TH Niramit AS" w:hAnsi="TH Niramit AS" w:cs="TH Niramit AS" w:hint="cs"/>
          <w:sz w:val="32"/>
          <w:szCs w:val="32"/>
          <w:cs/>
        </w:rPr>
        <w:tab/>
      </w:r>
      <w:r w:rsidR="007525CA">
        <w:rPr>
          <w:rFonts w:ascii="TH Niramit AS" w:hAnsi="TH Niramit AS" w:cs="TH Niramit AS" w:hint="cs"/>
          <w:sz w:val="32"/>
          <w:szCs w:val="32"/>
          <w:cs/>
        </w:rPr>
        <w:tab/>
      </w:r>
      <w:r w:rsidR="007525CA">
        <w:rPr>
          <w:rFonts w:ascii="TH Niramit AS" w:hAnsi="TH Niramit AS" w:cs="TH Niramit AS" w:hint="cs"/>
          <w:sz w:val="32"/>
          <w:szCs w:val="32"/>
          <w:cs/>
        </w:rPr>
        <w:tab/>
      </w:r>
      <w:r w:rsidR="00BB6B9A">
        <w:rPr>
          <w:rFonts w:ascii="TH Niramit AS" w:hAnsi="TH Niramit AS" w:cs="TH Niramit AS"/>
          <w:sz w:val="32"/>
          <w:szCs w:val="32"/>
        </w:rPr>
        <w:t>2</w:t>
      </w:r>
    </w:p>
    <w:p w:rsidR="0011066B" w:rsidRPr="007525CA" w:rsidRDefault="0011066B" w:rsidP="0011066B">
      <w:pPr>
        <w:autoSpaceDE w:val="0"/>
        <w:autoSpaceDN w:val="0"/>
        <w:adjustRightInd w:val="0"/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 w:rsidRPr="0011066B">
        <w:rPr>
          <w:rFonts w:ascii="TH Niramit AS" w:hAnsi="TH Niramit AS" w:cs="TH Niramit AS"/>
          <w:sz w:val="32"/>
          <w:szCs w:val="32"/>
          <w:cs/>
        </w:rPr>
        <w:t>การวิเคราะห์ความเสี่ยงในการเกิดการทุจริตในองค์กรปกครองส่วนท้องถิ่น</w:t>
      </w:r>
      <w:r w:rsidR="00BB6B9A">
        <w:rPr>
          <w:rFonts w:ascii="TH Niramit AS" w:hAnsi="TH Niramit AS" w:cs="TH Niramit AS"/>
          <w:sz w:val="32"/>
          <w:szCs w:val="32"/>
        </w:rPr>
        <w:t xml:space="preserve">                   2</w:t>
      </w:r>
    </w:p>
    <w:p w:rsidR="007525CA" w:rsidRDefault="007525CA" w:rsidP="00F739FD">
      <w:pPr>
        <w:autoSpaceDE w:val="0"/>
        <w:autoSpaceDN w:val="0"/>
        <w:adjustRightInd w:val="0"/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 w:rsidRPr="007525CA">
        <w:rPr>
          <w:rFonts w:ascii="TH Niramit AS" w:hAnsi="TH Niramit AS" w:cs="TH Niramit AS"/>
          <w:sz w:val="32"/>
          <w:szCs w:val="32"/>
          <w:cs/>
        </w:rPr>
        <w:t>หลักการและเหตุผล</w:t>
      </w:r>
      <w:r w:rsidRPr="007525CA">
        <w:rPr>
          <w:rFonts w:ascii="TH Niramit AS" w:hAnsi="TH Niramit AS" w:cs="TH Niramit AS"/>
          <w:sz w:val="32"/>
          <w:szCs w:val="32"/>
        </w:rPr>
        <w:t xml:space="preserve"> </w:t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  <w:t>4</w:t>
      </w:r>
    </w:p>
    <w:p w:rsidR="00F739FD" w:rsidRDefault="00F739FD" w:rsidP="00F739FD">
      <w:pPr>
        <w:autoSpaceDE w:val="0"/>
        <w:autoSpaceDN w:val="0"/>
        <w:adjustRightInd w:val="0"/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 w:rsidRPr="00F739FD">
        <w:rPr>
          <w:rFonts w:ascii="TH Niramit AS" w:hAnsi="TH Niramit AS" w:cs="TH Niramit AS"/>
          <w:sz w:val="32"/>
          <w:szCs w:val="32"/>
          <w:cs/>
        </w:rPr>
        <w:t>วัตถุประสงค์ของการจัดทำแผน</w:t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  <w:t>5</w:t>
      </w:r>
    </w:p>
    <w:p w:rsidR="00F739FD" w:rsidRDefault="00F739FD" w:rsidP="00F739FD">
      <w:pPr>
        <w:autoSpaceDE w:val="0"/>
        <w:autoSpaceDN w:val="0"/>
        <w:adjustRightInd w:val="0"/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เป้าหมาย</w:t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5756C8">
        <w:rPr>
          <w:rFonts w:ascii="TH Niramit AS" w:hAnsi="TH Niramit AS" w:cs="TH Niramit AS" w:hint="cs"/>
          <w:sz w:val="32"/>
          <w:szCs w:val="32"/>
          <w:cs/>
        </w:rPr>
        <w:t>6</w:t>
      </w:r>
    </w:p>
    <w:p w:rsidR="00F739FD" w:rsidRDefault="00F739FD" w:rsidP="00F739FD">
      <w:pPr>
        <w:autoSpaceDE w:val="0"/>
        <w:autoSpaceDN w:val="0"/>
        <w:adjustRightInd w:val="0"/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ประโยชน์ของการจัดทำแผน</w:t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</w:r>
      <w:r w:rsidR="00E11F6A">
        <w:rPr>
          <w:rFonts w:ascii="TH Niramit AS" w:hAnsi="TH Niramit AS" w:cs="TH Niramit AS" w:hint="cs"/>
          <w:sz w:val="32"/>
          <w:szCs w:val="32"/>
          <w:cs/>
        </w:rPr>
        <w:tab/>
        <w:t>6</w:t>
      </w:r>
      <w:r w:rsidR="005756C8">
        <w:rPr>
          <w:rFonts w:ascii="TH Niramit AS" w:hAnsi="TH Niramit AS" w:cs="TH Niramit AS" w:hint="cs"/>
          <w:sz w:val="32"/>
          <w:szCs w:val="32"/>
          <w:cs/>
        </w:rPr>
        <w:t>-7</w:t>
      </w:r>
    </w:p>
    <w:p w:rsidR="00FC1C8D" w:rsidRPr="007525CA" w:rsidRDefault="00FC1C8D" w:rsidP="00F739FD">
      <w:pPr>
        <w:autoSpaceDE w:val="0"/>
        <w:autoSpaceDN w:val="0"/>
        <w:adjustRightInd w:val="0"/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</w:p>
    <w:p w:rsidR="00B04772" w:rsidRDefault="00FC1C8D" w:rsidP="007525CA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FC1C8D">
        <w:rPr>
          <w:rFonts w:ascii="TH Niramit AS" w:hAnsi="TH Niramit AS" w:cs="TH Niramit AS" w:hint="cs"/>
          <w:b/>
          <w:bCs/>
          <w:sz w:val="32"/>
          <w:szCs w:val="32"/>
          <w:cs/>
        </w:rPr>
        <w:t>ส่วนที่ 2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แผนปฏิบัติการป้องกันการทุจริต (พ.ศ.256</w:t>
      </w:r>
      <w:r w:rsidR="00304AD0">
        <w:rPr>
          <w:rFonts w:ascii="TH Niramit AS" w:hAnsi="TH Niramit AS" w:cs="TH Niramit AS" w:hint="cs"/>
          <w:sz w:val="32"/>
          <w:szCs w:val="32"/>
          <w:cs/>
        </w:rPr>
        <w:t>2</w:t>
      </w:r>
      <w:r>
        <w:rPr>
          <w:rFonts w:ascii="TH Niramit AS" w:hAnsi="TH Niramit AS" w:cs="TH Niramit AS" w:hint="cs"/>
          <w:sz w:val="32"/>
          <w:szCs w:val="32"/>
          <w:cs/>
        </w:rPr>
        <w:t>-2</w:t>
      </w:r>
      <w:r w:rsidR="007525CA" w:rsidRPr="007525CA">
        <w:rPr>
          <w:rFonts w:ascii="TH Niramit AS" w:hAnsi="TH Niramit AS" w:cs="TH Niramit AS"/>
          <w:sz w:val="32"/>
          <w:szCs w:val="32"/>
        </w:rPr>
        <w:t>56</w:t>
      </w:r>
      <w:r w:rsidR="007525CA">
        <w:rPr>
          <w:rFonts w:ascii="TH Niramit AS" w:hAnsi="TH Niramit AS" w:cs="TH Niramit AS" w:hint="cs"/>
          <w:sz w:val="32"/>
          <w:szCs w:val="32"/>
          <w:cs/>
        </w:rPr>
        <w:t>4</w:t>
      </w:r>
      <w:r w:rsidR="007525CA" w:rsidRPr="007525CA">
        <w:rPr>
          <w:rFonts w:ascii="TH Niramit AS" w:hAnsi="TH Niramit AS" w:cs="TH Niramit AS"/>
          <w:sz w:val="32"/>
          <w:szCs w:val="32"/>
        </w:rPr>
        <w:t xml:space="preserve">) </w:t>
      </w:r>
    </w:p>
    <w:p w:rsidR="00B04772" w:rsidRDefault="00B04772" w:rsidP="007525CA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  <w:t>มิติที่ 1  การสร้างสังคมที่ไม่ทนต่อการทุจริต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5756C8">
        <w:rPr>
          <w:rFonts w:ascii="TH Niramit AS" w:hAnsi="TH Niramit AS" w:cs="TH Niramit AS" w:hint="cs"/>
          <w:sz w:val="32"/>
          <w:szCs w:val="32"/>
          <w:cs/>
        </w:rPr>
        <w:t>8-9</w:t>
      </w:r>
    </w:p>
    <w:p w:rsidR="00B04772" w:rsidRDefault="00B04772" w:rsidP="007525CA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  <w:t xml:space="preserve">มิติที่ 2 </w:t>
      </w:r>
      <w:r w:rsidRPr="00B04772">
        <w:rPr>
          <w:rFonts w:ascii="TH Niramit AS" w:hAnsi="TH Niramit AS" w:cs="TH Niramit AS"/>
          <w:sz w:val="32"/>
          <w:szCs w:val="32"/>
          <w:cs/>
        </w:rPr>
        <w:t xml:space="preserve"> การบริหารราชการเพื่อป้องกันการทุจริต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5756C8">
        <w:rPr>
          <w:rFonts w:ascii="TH Niramit AS" w:hAnsi="TH Niramit AS" w:cs="TH Niramit AS" w:hint="cs"/>
          <w:sz w:val="32"/>
          <w:szCs w:val="32"/>
          <w:cs/>
        </w:rPr>
        <w:t>10-11</w:t>
      </w:r>
    </w:p>
    <w:p w:rsidR="00B04772" w:rsidRDefault="00B04772" w:rsidP="00B04772">
      <w:pPr>
        <w:autoSpaceDE w:val="0"/>
        <w:autoSpaceDN w:val="0"/>
        <w:adjustRightInd w:val="0"/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มิติที่ </w:t>
      </w:r>
      <w:r w:rsidRPr="00B04772">
        <w:rPr>
          <w:rFonts w:ascii="TH Niramit AS" w:hAnsi="TH Niramit AS" w:cs="TH Niramit AS"/>
          <w:sz w:val="32"/>
          <w:szCs w:val="32"/>
          <w:cs/>
        </w:rPr>
        <w:t>3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B04772">
        <w:rPr>
          <w:rFonts w:ascii="TH Niramit AS" w:hAnsi="TH Niramit AS" w:cs="TH Niramit AS"/>
          <w:sz w:val="32"/>
          <w:szCs w:val="32"/>
          <w:cs/>
        </w:rPr>
        <w:t xml:space="preserve"> การส่งเสริมบทบาทและการมีส่วนร่วมของภาคประชาชน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  <w:t>1</w:t>
      </w:r>
      <w:r w:rsidR="005756C8">
        <w:rPr>
          <w:rFonts w:ascii="TH Niramit AS" w:hAnsi="TH Niramit AS" w:cs="TH Niramit AS" w:hint="cs"/>
          <w:sz w:val="32"/>
          <w:szCs w:val="32"/>
          <w:cs/>
        </w:rPr>
        <w:t>2-13</w:t>
      </w:r>
    </w:p>
    <w:p w:rsidR="00B04772" w:rsidRDefault="00B04772" w:rsidP="00B04772">
      <w:pPr>
        <w:autoSpaceDE w:val="0"/>
        <w:autoSpaceDN w:val="0"/>
        <w:adjustRightInd w:val="0"/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มิติที่ </w:t>
      </w:r>
      <w:r w:rsidRPr="00B04772">
        <w:rPr>
          <w:rFonts w:ascii="TH Niramit AS" w:hAnsi="TH Niramit AS" w:cs="TH Niramit AS"/>
          <w:sz w:val="32"/>
          <w:szCs w:val="32"/>
          <w:cs/>
        </w:rPr>
        <w:t>4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</w:t>
      </w:r>
      <w:r w:rsidRPr="00B04772">
        <w:rPr>
          <w:rFonts w:ascii="TH Niramit AS" w:hAnsi="TH Niramit AS" w:cs="TH Niramit AS"/>
          <w:sz w:val="32"/>
          <w:szCs w:val="32"/>
          <w:cs/>
        </w:rPr>
        <w:t xml:space="preserve"> การเสริมสร้างและปรับปรุงกลไกในการตรวจสอบการปฏิบัติราชการของ</w:t>
      </w:r>
      <w:r w:rsidR="005756C8">
        <w:rPr>
          <w:rFonts w:ascii="TH Niramit AS" w:hAnsi="TH Niramit AS" w:cs="TH Niramit AS" w:hint="cs"/>
          <w:sz w:val="32"/>
          <w:szCs w:val="32"/>
          <w:cs/>
        </w:rPr>
        <w:tab/>
      </w:r>
      <w:r w:rsidR="005756C8">
        <w:rPr>
          <w:rFonts w:ascii="TH Niramit AS" w:hAnsi="TH Niramit AS" w:cs="TH Niramit AS" w:hint="cs"/>
          <w:sz w:val="32"/>
          <w:szCs w:val="32"/>
          <w:cs/>
        </w:rPr>
        <w:tab/>
        <w:t>14-15</w:t>
      </w:r>
    </w:p>
    <w:p w:rsidR="00B04772" w:rsidRDefault="00B04772" w:rsidP="00B04772">
      <w:pPr>
        <w:autoSpaceDE w:val="0"/>
        <w:autoSpaceDN w:val="0"/>
        <w:adjustRightInd w:val="0"/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</w:t>
      </w:r>
      <w:r w:rsidRPr="00B04772">
        <w:rPr>
          <w:rFonts w:ascii="TH Niramit AS" w:hAnsi="TH Niramit AS" w:cs="TH Niramit AS"/>
          <w:sz w:val="32"/>
          <w:szCs w:val="32"/>
          <w:cs/>
        </w:rPr>
        <w:t>องค์กรปกครองส่วนท้องถิ่น</w:t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  <w:r>
        <w:rPr>
          <w:rFonts w:ascii="TH Niramit AS" w:hAnsi="TH Niramit AS" w:cs="TH Niramit AS" w:hint="cs"/>
          <w:sz w:val="32"/>
          <w:szCs w:val="32"/>
          <w:cs/>
        </w:rPr>
        <w:tab/>
      </w:r>
    </w:p>
    <w:p w:rsidR="00FC1C8D" w:rsidRDefault="007525CA" w:rsidP="007525CA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="00FC1C8D">
        <w:rPr>
          <w:rFonts w:ascii="TH Niramit AS" w:hAnsi="TH Niramit AS" w:cs="TH Niramit AS" w:hint="cs"/>
          <w:sz w:val="32"/>
          <w:szCs w:val="32"/>
          <w:cs/>
        </w:rPr>
        <w:tab/>
      </w:r>
      <w:r w:rsidR="00FC1C8D">
        <w:rPr>
          <w:rFonts w:ascii="TH Niramit AS" w:hAnsi="TH Niramit AS" w:cs="TH Niramit AS" w:hint="cs"/>
          <w:sz w:val="32"/>
          <w:szCs w:val="32"/>
          <w:cs/>
        </w:rPr>
        <w:tab/>
      </w:r>
    </w:p>
    <w:p w:rsidR="00FC1C8D" w:rsidRPr="007525CA" w:rsidRDefault="00FC1C8D" w:rsidP="007525CA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FC1C8D">
        <w:rPr>
          <w:rFonts w:ascii="TH Niramit AS" w:hAnsi="TH Niramit AS" w:cs="TH Niramit AS" w:hint="cs"/>
          <w:b/>
          <w:bCs/>
          <w:sz w:val="32"/>
          <w:szCs w:val="32"/>
          <w:cs/>
        </w:rPr>
        <w:t>ส่วนที่ 3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รายละเอียดโครงการ/กิจกรรม/มาตรการ ตามแผนปฏิบัติการฯ</w:t>
      </w:r>
    </w:p>
    <w:p w:rsidR="000C1844" w:rsidRDefault="000C1844" w:rsidP="007525CA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0C1844" w:rsidRDefault="000C1844" w:rsidP="007525CA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0C1844" w:rsidRDefault="000C1844" w:rsidP="007525CA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0C1844" w:rsidRDefault="000C1844" w:rsidP="007525CA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0C1844" w:rsidRDefault="000C1844" w:rsidP="007525CA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0C1844" w:rsidRDefault="000C1844" w:rsidP="007525CA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0C1844" w:rsidRDefault="000C1844" w:rsidP="007525CA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0C1844" w:rsidRDefault="000C1844" w:rsidP="007525CA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0C1844" w:rsidRDefault="000C1844" w:rsidP="007525CA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5756C8" w:rsidRDefault="005756C8" w:rsidP="007525CA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0C1844" w:rsidRDefault="000C1844" w:rsidP="007525CA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7A64E1" w:rsidRDefault="007A64E1" w:rsidP="007A64E1">
      <w:pPr>
        <w:autoSpaceDE w:val="0"/>
        <w:autoSpaceDN w:val="0"/>
        <w:adjustRightInd w:val="0"/>
        <w:spacing w:after="0" w:line="240" w:lineRule="auto"/>
        <w:jc w:val="right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>หน้า 2</w:t>
      </w:r>
    </w:p>
    <w:p w:rsidR="000C1844" w:rsidRDefault="000C1844" w:rsidP="007525CA">
      <w:pPr>
        <w:autoSpaceDE w:val="0"/>
        <w:autoSpaceDN w:val="0"/>
        <w:adjustRightInd w:val="0"/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</w:p>
    <w:p w:rsidR="000C1844" w:rsidRDefault="000C1844" w:rsidP="000C1844">
      <w:pPr>
        <w:autoSpaceDE w:val="0"/>
        <w:autoSpaceDN w:val="0"/>
        <w:adjustRightInd w:val="0"/>
        <w:spacing w:after="0" w:line="240" w:lineRule="auto"/>
        <w:jc w:val="center"/>
        <w:rPr>
          <w:rFonts w:ascii="TH Niramit AS" w:hAnsi="TH Niramit AS" w:cs="TH Niramit AS"/>
          <w:b/>
          <w:bCs/>
          <w:sz w:val="32"/>
          <w:szCs w:val="32"/>
        </w:rPr>
      </w:pPr>
      <w:r w:rsidRPr="000C1844">
        <w:rPr>
          <w:rFonts w:ascii="TH Niramit AS" w:hAnsi="TH Niramit AS" w:cs="TH Niramit AS" w:hint="cs"/>
          <w:b/>
          <w:bCs/>
          <w:sz w:val="32"/>
          <w:szCs w:val="32"/>
          <w:cs/>
        </w:rPr>
        <w:t>ส่วนที่ 1</w:t>
      </w:r>
    </w:p>
    <w:p w:rsidR="000C1844" w:rsidRDefault="000C1844" w:rsidP="000C1844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8F413C">
        <w:rPr>
          <w:rFonts w:ascii="TH Niramit AS" w:hAnsi="TH Niramit AS" w:cs="TH Niramit AS"/>
          <w:b/>
          <w:bCs/>
          <w:sz w:val="32"/>
          <w:szCs w:val="32"/>
          <w:cs/>
        </w:rPr>
        <w:t>บทนำ</w:t>
      </w:r>
    </w:p>
    <w:p w:rsidR="00C372B5" w:rsidRDefault="00C372B5" w:rsidP="000C1844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1.การวิเคราะห์ความเสี่ยงในการเกิดการทุจริตในองค์กรปกครองส่วนท้องถิ่น</w:t>
      </w:r>
    </w:p>
    <w:p w:rsidR="00C372B5" w:rsidRDefault="00C372B5" w:rsidP="000C1844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  <w:t>การวิเคราะห์ความเสี่ยงในการเกิดการทุจริตในองค์กรปกครองส่วนท้องถิ่น มีวัตถุประสงค์เพื่อต้องการบ่งชี้ความเสี่ยงของการทุจริตที่มีอยู่ในองค์กรโดยการประเมินโอกาสของการทุจริตที่อาจเกิดขึ้น ตลอดจนบุคคลหรือหน่วยงานที่อาจเกี่ยวข้องกับการกระทำทุจริต เพื่อพิจารณาว่าการควบคุมและการป้องกันการทุจริตที่มีอยู่ในปัจจุบันมีประสิทธิภาพและประสิทธิผลหรือไม่</w:t>
      </w:r>
    </w:p>
    <w:p w:rsidR="001C5FB1" w:rsidRDefault="001C5FB1" w:rsidP="000C1844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Pr="001C5FB1">
        <w:rPr>
          <w:rFonts w:ascii="TH Niramit AS" w:hAnsi="TH Niramit AS" w:cs="TH Niramit AS" w:hint="cs"/>
          <w:b/>
          <w:bCs/>
          <w:sz w:val="32"/>
          <w:szCs w:val="32"/>
          <w:cs/>
        </w:rPr>
        <w:t>การทุจริตในระดับท้องถิ่น</w:t>
      </w: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 </w:t>
      </w:r>
      <w:r>
        <w:rPr>
          <w:rFonts w:ascii="TH Niramit AS" w:hAnsi="TH Niramit AS" w:cs="TH Niramit AS" w:hint="cs"/>
          <w:sz w:val="32"/>
          <w:szCs w:val="32"/>
          <w:cs/>
        </w:rPr>
        <w:t>พบว่า ปัจจัยที่มีผลการการขยายตัวของการทุจริตในระดับท้องถิ่น ได้แก่ การกระจายอำนาจลงสู่ท้องถิ่น</w:t>
      </w:r>
      <w:r w:rsidR="00770657">
        <w:rPr>
          <w:rFonts w:ascii="TH Niramit AS" w:hAnsi="TH Niramit AS" w:cs="TH Niramit AS" w:hint="cs"/>
          <w:sz w:val="32"/>
          <w:szCs w:val="32"/>
          <w:cs/>
        </w:rPr>
        <w:t xml:space="preserve"> แม้ว่าโดยหลักการแล้วการกระจายอำนาจมีวัตถุประสงค์สำคัญเพื่อให้บริการต่างๆ ของรัฐสามารถตอบสนองต่อความต้องการของชุมชนมากขึ้น มีประสิทธิภาพมากขึ้น แต่ในทางปฏิบัติทำให้แนวโน้มของการทุจริตในท้องถิ่นมากยิ่งขึ้นเช่นเดียวกัน</w:t>
      </w:r>
    </w:p>
    <w:p w:rsidR="00770657" w:rsidRDefault="00770657" w:rsidP="000C1844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ab/>
      </w:r>
      <w:r w:rsidRPr="00770657">
        <w:rPr>
          <w:rFonts w:ascii="TH Niramit AS" w:hAnsi="TH Niramit AS" w:cs="TH Niramit AS" w:hint="cs"/>
          <w:b/>
          <w:bCs/>
          <w:sz w:val="32"/>
          <w:szCs w:val="32"/>
          <w:cs/>
        </w:rPr>
        <w:t>ลักษณะการทุจริตในส่วนขององค์กรปกครองส่วนท้องถิ่น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จำแนกเป็น 7 ประเภท ดังนี้</w:t>
      </w:r>
    </w:p>
    <w:p w:rsidR="00770657" w:rsidRDefault="00770657" w:rsidP="0077065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การทุจริตในด้านงบประมาณ การทำบัญชี การจัดซื้อจัดจ้าง และการเงินการคลัง ส่วนใหญ่เกิดจากการละเลยขององค์กรปกครองส่วนท้องถิ่น</w:t>
      </w:r>
    </w:p>
    <w:p w:rsidR="00770657" w:rsidRDefault="00770657" w:rsidP="0077065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สภาพหรือปัญหาเกิดจากตัวบุคคล</w:t>
      </w:r>
    </w:p>
    <w:p w:rsidR="00770657" w:rsidRDefault="00770657" w:rsidP="0077065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สภาพการทุจริตเกิดจากช่องว่างของกฎระเบียบและกฎหมาย</w:t>
      </w:r>
    </w:p>
    <w:p w:rsidR="00770657" w:rsidRDefault="00770657" w:rsidP="0077065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สภาพหรือลักษณะปัญหาของการทุจริตที่เกิดจากการขาดความรู้ความเข้าใจและขาดคุณธรรมจริยธรรม</w:t>
      </w:r>
    </w:p>
    <w:p w:rsidR="00770657" w:rsidRDefault="00770657" w:rsidP="0077065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สภาพหรือลักษณะปัญหาที่เกิดจากการขาดประชาสัมพันธ์ในประชาชนทราบ</w:t>
      </w:r>
    </w:p>
    <w:p w:rsidR="00770657" w:rsidRDefault="00770657" w:rsidP="0077065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สภาพหรือลักษณะปัญหาของการทุจริตที่เกิดจากการตรวจสอบขาดความหลากหลายในการตรวจสอบจากภาคส่วนต่างๆ</w:t>
      </w:r>
    </w:p>
    <w:p w:rsidR="00770657" w:rsidRDefault="00770657" w:rsidP="00770657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>สภาพหรือลักษณะปัญหาของการทุจริตที่เกิดจากอำนาจ บารมี และอิทธิพลท้องถิ่น</w:t>
      </w:r>
    </w:p>
    <w:p w:rsidR="00770657" w:rsidRDefault="00770657" w:rsidP="00770657">
      <w:pPr>
        <w:autoSpaceDE w:val="0"/>
        <w:autoSpaceDN w:val="0"/>
        <w:adjustRightInd w:val="0"/>
        <w:spacing w:after="0" w:line="240" w:lineRule="auto"/>
        <w:ind w:left="720"/>
        <w:rPr>
          <w:rFonts w:ascii="TH Niramit AS" w:hAnsi="TH Niramit AS" w:cs="TH Niramit AS"/>
          <w:b/>
          <w:bCs/>
          <w:sz w:val="32"/>
          <w:szCs w:val="32"/>
        </w:rPr>
      </w:pPr>
      <w:r w:rsidRPr="00770657">
        <w:rPr>
          <w:rFonts w:ascii="TH Niramit AS" w:hAnsi="TH Niramit AS" w:cs="TH Niramit AS" w:hint="cs"/>
          <w:b/>
          <w:bCs/>
          <w:sz w:val="32"/>
          <w:szCs w:val="32"/>
          <w:cs/>
        </w:rPr>
        <w:t>สาเหตุและปัจจัยที่นำไปสู่การทุจริตขององค์กรปกครองส่วนท้องถิ่นสามารถสรุปได้เป็นประเด็น ดังนี้</w:t>
      </w:r>
    </w:p>
    <w:p w:rsidR="007E18D8" w:rsidRPr="007E18D8" w:rsidRDefault="00770657" w:rsidP="00770657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โอกาส </w:t>
      </w:r>
      <w:r>
        <w:rPr>
          <w:rFonts w:ascii="TH Niramit AS" w:hAnsi="TH Niramit AS" w:cs="TH Niramit AS" w:hint="cs"/>
          <w:sz w:val="32"/>
          <w:szCs w:val="32"/>
          <w:cs/>
        </w:rPr>
        <w:t>แม้ว่าในปัจจุบันมีหน่วยงานและกฎหมายที่เกี่ยวข้องกับการป้องกันและปราบปรามการ</w:t>
      </w:r>
    </w:p>
    <w:p w:rsidR="00770657" w:rsidRDefault="00770657" w:rsidP="007E18D8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7E18D8">
        <w:rPr>
          <w:rFonts w:ascii="TH Niramit AS" w:hAnsi="TH Niramit AS" w:cs="TH Niramit AS" w:hint="cs"/>
          <w:sz w:val="32"/>
          <w:szCs w:val="32"/>
          <w:cs/>
        </w:rPr>
        <w:t>ทุจริตแต่พบว่ายังมีช่องว่างที่ทำให้เกิดโอกาสของการทุจริต ซึ่งเกิดจากการบังคับใช้กฎหมายที่ไม่เข้มแข็ง กฎหมาย กฎระเบียบไม่รัดกุม และอำนาจหน้าที่โดยเฉพาะข้าราชการระดับสูงก็เป็นโอกาสหนึ่งที่ทำให้เกิดการทุจริต</w:t>
      </w:r>
    </w:p>
    <w:p w:rsidR="007A64E1" w:rsidRDefault="007A64E1" w:rsidP="007E18D8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7A64E1" w:rsidRDefault="007A64E1" w:rsidP="007E18D8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7A64E1" w:rsidRDefault="007A64E1" w:rsidP="007A64E1">
      <w:pPr>
        <w:autoSpaceDE w:val="0"/>
        <w:autoSpaceDN w:val="0"/>
        <w:adjustRightInd w:val="0"/>
        <w:spacing w:after="0" w:line="240" w:lineRule="auto"/>
        <w:jc w:val="right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>หน้า 3</w:t>
      </w:r>
    </w:p>
    <w:p w:rsidR="007A64E1" w:rsidRDefault="007A64E1" w:rsidP="007A64E1">
      <w:pPr>
        <w:autoSpaceDE w:val="0"/>
        <w:autoSpaceDN w:val="0"/>
        <w:adjustRightInd w:val="0"/>
        <w:spacing w:after="0" w:line="240" w:lineRule="auto"/>
        <w:jc w:val="right"/>
        <w:rPr>
          <w:rFonts w:ascii="TH Niramit AS" w:hAnsi="TH Niramit AS" w:cs="TH Niramit AS"/>
          <w:sz w:val="32"/>
          <w:szCs w:val="32"/>
        </w:rPr>
      </w:pPr>
    </w:p>
    <w:p w:rsidR="007E18D8" w:rsidRPr="007E18D8" w:rsidRDefault="007E18D8" w:rsidP="007E18D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สิ่งจูงใจ </w:t>
      </w:r>
      <w:r>
        <w:rPr>
          <w:rFonts w:ascii="TH Niramit AS" w:hAnsi="TH Niramit AS" w:cs="TH Niramit AS" w:hint="cs"/>
          <w:sz w:val="32"/>
          <w:szCs w:val="32"/>
          <w:cs/>
        </w:rPr>
        <w:t>เป็นที่ยอมรับว่าสภาวะทางเศรษฐกิจที่มุ่งเน้นเรื่องของวัตถุนิยม สังคมทุนนิยม ทำให้คน</w:t>
      </w:r>
    </w:p>
    <w:p w:rsidR="007E18D8" w:rsidRDefault="007E18D8" w:rsidP="007E18D8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7E18D8">
        <w:rPr>
          <w:rFonts w:ascii="TH Niramit AS" w:hAnsi="TH Niramit AS" w:cs="TH Niramit AS" w:hint="cs"/>
          <w:sz w:val="32"/>
          <w:szCs w:val="32"/>
          <w:cs/>
        </w:rPr>
        <w:t>ในปัจจุบันมุ่งเน้นที่การสร้างความร่ำรวย ด้วยเหตุนี้จึงเป็นแรงจูงใจให้เจ้าหน้าที่มีแนวโน้มที่จะทำพฤติกรรมการทุจริตมากยิ่งขึ้น</w:t>
      </w:r>
    </w:p>
    <w:p w:rsidR="007E18D8" w:rsidRPr="007E18D8" w:rsidRDefault="007E18D8" w:rsidP="007E18D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การขาดกลในการตรวจสอบความโปร่งใส 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การทุจริตในปัจจุบันมีรูปแบบที่ซับซ้อมมากขึ้น </w:t>
      </w:r>
    </w:p>
    <w:p w:rsidR="007E18D8" w:rsidRDefault="007E18D8" w:rsidP="007E18D8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7E18D8">
        <w:rPr>
          <w:rFonts w:ascii="TH Niramit AS" w:hAnsi="TH Niramit AS" w:cs="TH Niramit AS" w:hint="cs"/>
          <w:sz w:val="32"/>
          <w:szCs w:val="32"/>
          <w:cs/>
        </w:rPr>
        <w:t>โดยเฉพาะการทุจริตในเชิงนโยบายทำให้การทุจริตกลายเป็นความชอบธรรมในสายตาประชาชน ขาดกลไกการตรวจสอบความโปร่งใสที่มีประสิทธิภาพ ดังนั้นจึงยากที่จะเข้าไปตรวจสอบการทุจริตของบุคคลเหล่านี้</w:t>
      </w:r>
    </w:p>
    <w:p w:rsidR="007E18D8" w:rsidRPr="007E18D8" w:rsidRDefault="007E18D8" w:rsidP="007E18D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การผูกขาด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บางกรณีการดำเนินงานของภาครัฐ ได้แก่ การจัดซื้อ จัดจ้าง เป็นเรื่องของการ</w:t>
      </w:r>
    </w:p>
    <w:p w:rsidR="007E18D8" w:rsidRDefault="007E18D8" w:rsidP="007E18D8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7E18D8">
        <w:rPr>
          <w:rFonts w:ascii="TH Niramit AS" w:hAnsi="TH Niramit AS" w:cs="TH Niramit AS" w:hint="cs"/>
          <w:sz w:val="32"/>
          <w:szCs w:val="32"/>
          <w:cs/>
        </w:rPr>
        <w:t>ผูกขาด ดังนั้น จึงมีความเกี่ยวข้องเป็นห่วงโซ่ผลประโยชน์ทางธุรกิจ บางครั้งพบการให้สินบนแก่เจ้าหน้าที่เพื่อให้ตนเองได้รับสิทธิในการด</w:t>
      </w:r>
      <w:r>
        <w:rPr>
          <w:rFonts w:ascii="TH Niramit AS" w:hAnsi="TH Niramit AS" w:cs="TH Niramit AS" w:hint="cs"/>
          <w:sz w:val="32"/>
          <w:szCs w:val="32"/>
          <w:cs/>
        </w:rPr>
        <w:t>ำเนินงานของรัฐ</w:t>
      </w:r>
    </w:p>
    <w:p w:rsidR="006460B5" w:rsidRPr="006460B5" w:rsidRDefault="007E18D8" w:rsidP="007E18D8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การได้รับค่าตอบแทนที่ไม่เหมาะสม </w:t>
      </w:r>
      <w:r w:rsidR="006460B5">
        <w:rPr>
          <w:rFonts w:ascii="TH Niramit AS" w:hAnsi="TH Niramit AS" w:cs="TH Niramit AS" w:hint="cs"/>
          <w:sz w:val="32"/>
          <w:szCs w:val="32"/>
          <w:cs/>
        </w:rPr>
        <w:t>รายได้ไม่เพียงพอต่อรายจ่าย จึงเป็นปัจจัยหนึ่งที่ทำให้</w:t>
      </w:r>
    </w:p>
    <w:p w:rsidR="007E18D8" w:rsidRDefault="006460B5" w:rsidP="006460B5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6460B5">
        <w:rPr>
          <w:rFonts w:ascii="TH Niramit AS" w:hAnsi="TH Niramit AS" w:cs="TH Niramit AS" w:hint="cs"/>
          <w:sz w:val="32"/>
          <w:szCs w:val="32"/>
          <w:cs/>
        </w:rPr>
        <w:t>ข้าราชการมีพฤติกรรมทุจริต เพราะต้องการที่จะมีสภาพความเป็นอยู่ที่ดีขึ้น ทำให้เจ้าหน้าที่แสวงหาช่องทางเพื่อเพิ่มรายได้พิเศษให้กับตนเองและครอบครัว</w:t>
      </w:r>
    </w:p>
    <w:p w:rsidR="006460B5" w:rsidRPr="006460B5" w:rsidRDefault="006460B5" w:rsidP="006460B5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การขาดจริยธรรม คุณธรรม </w:t>
      </w:r>
      <w:r>
        <w:rPr>
          <w:rFonts w:ascii="TH Niramit AS" w:hAnsi="TH Niramit AS" w:cs="TH Niramit AS" w:hint="cs"/>
          <w:sz w:val="32"/>
          <w:szCs w:val="32"/>
          <w:cs/>
        </w:rPr>
        <w:t>สมัยโบราณ ความซื่อสัตย์สุจริตเป็นคุณธรรมที่ถือว่าเป็น</w:t>
      </w:r>
    </w:p>
    <w:p w:rsidR="006460B5" w:rsidRDefault="006460B5" w:rsidP="006460B5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 w:rsidRPr="006460B5">
        <w:rPr>
          <w:rFonts w:ascii="TH Niramit AS" w:hAnsi="TH Niramit AS" w:cs="TH Niramit AS" w:hint="cs"/>
          <w:sz w:val="32"/>
          <w:szCs w:val="32"/>
          <w:cs/>
        </w:rPr>
        <w:t>เครื่องมือวัดความดีของคน ปัจจุบัน พบว่า คนมีความละอายต่อบาปและเกรงกลัวบาปน้อยลง มีความเห็นแก่ตัวมากขึ้น มองผลประโยชน์ส่วนตัวมากกว่าส่วนรวม</w:t>
      </w:r>
    </w:p>
    <w:p w:rsidR="006460B5" w:rsidRPr="006460B5" w:rsidRDefault="006460B5" w:rsidP="006460B5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 xml:space="preserve">มีค่านิยมที่ผิด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ปัจจุบันค่านิยมเปลี่ยนจากยกย่องคนดี มีความซื่อสัตย์สุจริตเป็นยกย่องคนมีเงิน </w:t>
      </w:r>
    </w:p>
    <w:p w:rsidR="006460B5" w:rsidRPr="006460B5" w:rsidRDefault="006460B5" w:rsidP="006460B5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b/>
          <w:bCs/>
          <w:sz w:val="32"/>
          <w:szCs w:val="32"/>
        </w:rPr>
      </w:pPr>
      <w:r w:rsidRPr="006460B5">
        <w:rPr>
          <w:rFonts w:ascii="TH Niramit AS" w:hAnsi="TH Niramit AS" w:cs="TH Niramit AS" w:hint="cs"/>
          <w:sz w:val="32"/>
          <w:szCs w:val="32"/>
          <w:cs/>
        </w:rPr>
        <w:t>มีหน้าที่การงานสูง เหตุนี้ผู้ทีมีค่านิยมที่ผิดเห็นว่าการทุจริตเป็นเรื่องธรรมดา เห็นคนซื่อเป็นคนเซ่อ เห็นคนโกงเป็นคนฉลาด ย่อมจะทำการทุจริตโดยไม่ละอายต่อบาปและไม่เกรงกลัวกฎหมาย</w:t>
      </w:r>
    </w:p>
    <w:p w:rsidR="00CD4C9A" w:rsidRDefault="00CD4C9A" w:rsidP="00B9434D">
      <w:pPr>
        <w:autoSpaceDE w:val="0"/>
        <w:autoSpaceDN w:val="0"/>
        <w:adjustRightInd w:val="0"/>
        <w:spacing w:before="120"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</w:p>
    <w:p w:rsidR="00CD4C9A" w:rsidRDefault="00CD4C9A" w:rsidP="00B9434D">
      <w:pPr>
        <w:autoSpaceDE w:val="0"/>
        <w:autoSpaceDN w:val="0"/>
        <w:adjustRightInd w:val="0"/>
        <w:spacing w:before="120"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</w:p>
    <w:p w:rsidR="00CD4C9A" w:rsidRDefault="00CD4C9A" w:rsidP="00B9434D">
      <w:pPr>
        <w:autoSpaceDE w:val="0"/>
        <w:autoSpaceDN w:val="0"/>
        <w:adjustRightInd w:val="0"/>
        <w:spacing w:before="120"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</w:p>
    <w:p w:rsidR="00CD4C9A" w:rsidRDefault="00CD4C9A" w:rsidP="00B9434D">
      <w:pPr>
        <w:autoSpaceDE w:val="0"/>
        <w:autoSpaceDN w:val="0"/>
        <w:adjustRightInd w:val="0"/>
        <w:spacing w:before="120"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</w:p>
    <w:p w:rsidR="00CD4C9A" w:rsidRDefault="00CD4C9A" w:rsidP="00B9434D">
      <w:pPr>
        <w:autoSpaceDE w:val="0"/>
        <w:autoSpaceDN w:val="0"/>
        <w:adjustRightInd w:val="0"/>
        <w:spacing w:before="120"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</w:p>
    <w:p w:rsidR="005756C8" w:rsidRDefault="005756C8" w:rsidP="00B9434D">
      <w:pPr>
        <w:autoSpaceDE w:val="0"/>
        <w:autoSpaceDN w:val="0"/>
        <w:adjustRightInd w:val="0"/>
        <w:spacing w:before="120"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</w:p>
    <w:p w:rsidR="00CD4C9A" w:rsidRDefault="00CD4C9A" w:rsidP="00B9434D">
      <w:pPr>
        <w:autoSpaceDE w:val="0"/>
        <w:autoSpaceDN w:val="0"/>
        <w:adjustRightInd w:val="0"/>
        <w:spacing w:before="120"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</w:p>
    <w:p w:rsidR="00CD4C9A" w:rsidRDefault="00CD4C9A" w:rsidP="00B9434D">
      <w:pPr>
        <w:autoSpaceDE w:val="0"/>
        <w:autoSpaceDN w:val="0"/>
        <w:adjustRightInd w:val="0"/>
        <w:spacing w:before="120"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</w:p>
    <w:p w:rsidR="00CD4C9A" w:rsidRDefault="00CD4C9A" w:rsidP="00B9434D">
      <w:pPr>
        <w:autoSpaceDE w:val="0"/>
        <w:autoSpaceDN w:val="0"/>
        <w:adjustRightInd w:val="0"/>
        <w:spacing w:before="120"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</w:p>
    <w:p w:rsidR="00464DE5" w:rsidRDefault="00464DE5" w:rsidP="00464DE5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>หน้า 4</w:t>
      </w:r>
    </w:p>
    <w:p w:rsidR="00CD4C9A" w:rsidRPr="00544A98" w:rsidRDefault="00CD4C9A" w:rsidP="00CD4C9A">
      <w:pPr>
        <w:pStyle w:val="Default"/>
        <w:rPr>
          <w:rFonts w:ascii="TH Niramit AS" w:hAnsi="TH Niramit AS" w:cs="TH Niramit AS"/>
          <w:b/>
          <w:bCs/>
          <w:sz w:val="32"/>
          <w:szCs w:val="32"/>
        </w:rPr>
      </w:pPr>
      <w:r w:rsidRPr="00544A98">
        <w:rPr>
          <w:rFonts w:ascii="TH Niramit AS" w:hAnsi="TH Niramit AS" w:cs="TH Niramit AS"/>
          <w:b/>
          <w:bCs/>
          <w:sz w:val="32"/>
          <w:szCs w:val="32"/>
          <w:cs/>
        </w:rPr>
        <w:t>หลักการเหตุผล</w:t>
      </w:r>
      <w:r w:rsidRPr="00544A98">
        <w:rPr>
          <w:rFonts w:ascii="TH Niramit AS" w:hAnsi="TH Niramit AS" w:cs="TH Niramit AS"/>
          <w:b/>
          <w:bCs/>
          <w:sz w:val="32"/>
          <w:szCs w:val="32"/>
        </w:rPr>
        <w:t xml:space="preserve"> </w:t>
      </w:r>
    </w:p>
    <w:p w:rsidR="007F5F4E" w:rsidRPr="007F5F4E" w:rsidRDefault="007F5F4E" w:rsidP="007F5F4E">
      <w:pPr>
        <w:pStyle w:val="Default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F5F4E">
        <w:rPr>
          <w:rFonts w:ascii="TH Niramit AS" w:hAnsi="TH Niramit AS" w:cs="TH Niramit AS"/>
          <w:sz w:val="32"/>
          <w:szCs w:val="32"/>
          <w:cs/>
        </w:rPr>
        <w:t>ปัจจุบันปัญหาการทุจริตคอร์รัปชั่นในประเทศไทยถือเป็นปัญหาเรื้อรังที่นับวันยิ่งจะทวีความรุนแรง และสลับซับซ้อนมากยิ่งขึ้นและส่งผลกระทบในวงกว้าง โดยเฉพาะอย่างยิ่งต่อความมั่นคงของชาติ เป็นปัญหา ลำดับต้น ๆ ที่ชัดขวางการพัฒนาประเทศทั้งในด้านเศรษฐกิจ สังคมและการเมือง เนื่องจากเกิดขึ้นทุกภาคส่วน ในสังคมไทย ไม่ว่าจะเป็นภาคการเมือง ภาคราชการ โดยเฉพาะองค์กรปกครองส่วนห้องถิ่นมักถูกมองจาก ภายนอกสังคมว่าเป็นองค์กรที่เอื้อต่อการทุจริตคอร์รัปชั่นและมักจะปรากฏข่าวการทุจริตตามสื่อและรายงาน ของทางราชการอยู่เสมอ ซึ่งได้ส่งผลสะเทือนต่อกระแสการกระจายอำนาจและความศรัทธาต่อระบบการ ปกครองส่วนห้องถิ่นอย่างยิ่ง ส่งผลให้ภาพลักษณ์ของประเทศไทยเรื่องการทุจริตคอร์รัปชั่นมีผลในเซิงลบ สอดคล้องกับการจัดอันดับดัชนี</w:t>
      </w:r>
      <w:proofErr w:type="spellStart"/>
      <w:r w:rsidRPr="007F5F4E">
        <w:rPr>
          <w:rFonts w:ascii="TH Niramit AS" w:hAnsi="TH Niramit AS" w:cs="TH Niramit AS"/>
          <w:sz w:val="32"/>
          <w:szCs w:val="32"/>
          <w:cs/>
        </w:rPr>
        <w:t>ขึ้</w:t>
      </w:r>
      <w:proofErr w:type="spellEnd"/>
      <w:r w:rsidRPr="007F5F4E">
        <w:rPr>
          <w:rFonts w:ascii="TH Niramit AS" w:hAnsi="TH Niramit AS" w:cs="TH Niramit AS"/>
          <w:sz w:val="32"/>
          <w:szCs w:val="32"/>
          <w:cs/>
        </w:rPr>
        <w:t>วัดภาพลักษณ์คอร์รัปชั่น (</w:t>
      </w:r>
      <w:r w:rsidRPr="007F5F4E">
        <w:rPr>
          <w:rFonts w:ascii="TH Niramit AS" w:hAnsi="TH Niramit AS" w:cs="TH Niramit AS"/>
          <w:sz w:val="32"/>
          <w:szCs w:val="32"/>
        </w:rPr>
        <w:t xml:space="preserve">Corruption Perception Index - CPI) </w:t>
      </w:r>
      <w:r w:rsidRPr="007F5F4E">
        <w:rPr>
          <w:rFonts w:ascii="TH Niramit AS" w:hAnsi="TH Niramit AS" w:cs="TH Niramit AS"/>
          <w:sz w:val="32"/>
          <w:szCs w:val="32"/>
          <w:cs/>
        </w:rPr>
        <w:t>ซึ่งเป็น เครื่องมือที่ใช้ประเมินการทุจริตคอร์รัปชั่นทั่วโลกที่จัดโดยองค์กรเพื่อความโปร่งใสนานาชาติ (</w:t>
      </w:r>
      <w:r w:rsidRPr="007F5F4E">
        <w:rPr>
          <w:rFonts w:ascii="TH Niramit AS" w:hAnsi="TH Niramit AS" w:cs="TH Niramit AS"/>
          <w:sz w:val="32"/>
          <w:szCs w:val="32"/>
        </w:rPr>
        <w:t xml:space="preserve">Transparency International - IT) </w:t>
      </w:r>
      <w:r w:rsidRPr="007F5F4E">
        <w:rPr>
          <w:rFonts w:ascii="TH Niramit AS" w:hAnsi="TH Niramit AS" w:cs="TH Niramit AS"/>
          <w:sz w:val="32"/>
          <w:szCs w:val="32"/>
          <w:cs/>
        </w:rPr>
        <w:t>พบว่า ผลคะแนนของประเทศไทยระหว่างปี ๒๕๕๕ - ๒๕๕๘ อยู่ที่ ๓๕ - ๓๘ คะแนน จาก คะแนนเต็ม ๑๐๐ โดยในปี ๒๕๕๘ อยู่อันดับที่ ๗๖ จาก ๑๖๘ ประเทศทั่วโลก และเป็นอันดับที่ ๓ ในประเทศ อาเซียนรองจากประเทศสิงคโปร์และประเทศมาเลเซีย และส่าสุดพบว่าผลคะแนนของประเทศไทยปี ๒๕๕๙ ลดลง ๓ คะแนน จากปี ๒๕๕๘ ได้ลำดับที่ ๑๐๑ จาก ๑๖๘ ประเทศ ซึ่งสามารถสะท้อนให้เห็นว่าประเทศไทย เป็นประเทศที่มีปัญหาการคอร์รัปชั่นอยู่ในระดับสูง</w:t>
      </w:r>
    </w:p>
    <w:p w:rsidR="007F5F4E" w:rsidRDefault="007F5F4E" w:rsidP="007F5F4E">
      <w:pPr>
        <w:pStyle w:val="Default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F5F4E">
        <w:rPr>
          <w:rFonts w:ascii="TH Niramit AS" w:hAnsi="TH Niramit AS" w:cs="TH Niramit AS"/>
          <w:sz w:val="32"/>
          <w:szCs w:val="32"/>
          <w:cs/>
        </w:rPr>
        <w:t>แม้ว่าในช่วงระยะที่ผ่านมา ประเทศไทยได้แสดงให้เห็นถึงความพยายามในการปราบปรามการบ้องกัน การทุจริต ไม่ว่าจะเป็น การเป็นประเทศภาคีภายใต้อนุสัญญา</w:t>
      </w:r>
      <w:proofErr w:type="spellStart"/>
      <w:r w:rsidRPr="007F5F4E">
        <w:rPr>
          <w:rFonts w:ascii="TH Niramit AS" w:hAnsi="TH Niramit AS" w:cs="TH Niramit AS"/>
          <w:sz w:val="32"/>
          <w:szCs w:val="32"/>
          <w:cs/>
        </w:rPr>
        <w:t>สหป</w:t>
      </w:r>
      <w:proofErr w:type="spellEnd"/>
      <w:r w:rsidRPr="007F5F4E">
        <w:rPr>
          <w:rFonts w:ascii="TH Niramit AS" w:hAnsi="TH Niramit AS" w:cs="TH Niramit AS"/>
          <w:sz w:val="32"/>
          <w:szCs w:val="32"/>
          <w:cs/>
        </w:rPr>
        <w:t>ระซาชาติว่าด้วยการต่อต้านการทุจริต (</w:t>
      </w:r>
      <w:r w:rsidRPr="007F5F4E">
        <w:rPr>
          <w:rFonts w:ascii="TH Niramit AS" w:hAnsi="TH Niramit AS" w:cs="TH Niramit AS"/>
          <w:sz w:val="32"/>
          <w:szCs w:val="32"/>
        </w:rPr>
        <w:t xml:space="preserve">United Nations Convention Against Corruption-UNCAC) </w:t>
      </w:r>
      <w:r w:rsidRPr="007F5F4E">
        <w:rPr>
          <w:rFonts w:ascii="TH Niramit AS" w:hAnsi="TH Niramit AS" w:cs="TH Niramit AS"/>
          <w:sz w:val="32"/>
          <w:szCs w:val="32"/>
          <w:cs/>
        </w:rPr>
        <w:t>พ.ศ. ๒๕๔๖ การจัดตังองค์กรตาม รัฐธรรมนูญ โดยเฉพาะอย่างยิ่งคณะกรรมการบ้องกันปราบปรามการทุจริตแห่งชาติได้จัดทำยุทธศาสตร์ชาติ ว่าด้วยการป้องกันและปราบปรามการทุจริตมาแล้ว ๓ ฉบับ แต่ปัญหาการทุจริตในประเทศไทยไม่ได้มีแนวโน้ม ที่ลดน้อยถอยลง สาเหตุที่ทำให้การทุจริตเป็นปัญหาที่สำคัญของสังคมไทยประกอบด้วยปัจจัยทางด้านพื้นฐาน โครงสร้างสังคม ซึ่งเป็นสังคมที่ตั้งอยู่บนพื้นฐานความสัมพันธ์แนวดิ่ง (</w:t>
      </w:r>
      <w:r w:rsidRPr="007F5F4E">
        <w:rPr>
          <w:rFonts w:ascii="TH Niramit AS" w:hAnsi="TH Niramit AS" w:cs="TH Niramit AS"/>
          <w:sz w:val="32"/>
          <w:szCs w:val="32"/>
        </w:rPr>
        <w:t xml:space="preserve">Vertical Relation) </w:t>
      </w:r>
      <w:r w:rsidRPr="007F5F4E">
        <w:rPr>
          <w:rFonts w:ascii="TH Niramit AS" w:hAnsi="TH Niramit AS" w:cs="TH Niramit AS"/>
          <w:sz w:val="32"/>
          <w:szCs w:val="32"/>
          <w:cs/>
        </w:rPr>
        <w:t xml:space="preserve">หรืออีกนัยหนึ่งคือ พื้นฐานของสังคมอุปถัมภ์ที่ทำให้สังคมไทยยึดติดกับการช่วยเหลือเกื้อกูลกัน โดยเฉพาะในหมู่ญาติพี่น้องและ พวกพ้อง ยึดติดกับกระแสบริโภคนิยมวัตถุนิยม ติดความสบาย ยกย่องคนที่มีเงินและมีอำนาจ คนไทยบางส่วน มองว่าการทุจริตคอร์รัปชั่นเป็นเรื่องปกติที่ยอมรับได้ ซึ่งนับได้ว่าเป็นปัญหาที่ฝังรากลึกในสังคมไทยมาตั้งแต่อดีต หรือกล่าวได้ว่าเป็นส่วนหนึ่งของค่านิยมและวัฒนธรรมไทยไปแล้ว ผนวกกับปัจจัยทางด้านการทำงานที่ไม่ได้ </w:t>
      </w:r>
      <w:proofErr w:type="spellStart"/>
      <w:r w:rsidRPr="007F5F4E">
        <w:rPr>
          <w:rFonts w:ascii="TH Niramit AS" w:hAnsi="TH Niramit AS" w:cs="TH Niramit AS"/>
          <w:sz w:val="32"/>
          <w:szCs w:val="32"/>
          <w:cs/>
        </w:rPr>
        <w:t>บูรณา</w:t>
      </w:r>
      <w:proofErr w:type="spellEnd"/>
      <w:r w:rsidRPr="007F5F4E">
        <w:rPr>
          <w:rFonts w:ascii="TH Niramit AS" w:hAnsi="TH Niramit AS" w:cs="TH Niramit AS"/>
          <w:sz w:val="32"/>
          <w:szCs w:val="32"/>
          <w:cs/>
        </w:rPr>
        <w:t>การความร่วมมือของทุกภาคส่วนไว้ด้วยกัน จึงส่งผลให้การทำงานของกลไกหรือความพยายามที่ได้กล่าวมา ข้างต้นไม่สามารถทำได้อย่างเต็มศักยภาพ ขาดความเข้มแข็ง</w:t>
      </w:r>
    </w:p>
    <w:p w:rsidR="007F5F4E" w:rsidRDefault="007F5F4E" w:rsidP="007F5F4E">
      <w:pPr>
        <w:pStyle w:val="Default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:rsidR="007F5F4E" w:rsidRDefault="007F5F4E" w:rsidP="007F5F4E">
      <w:pPr>
        <w:pStyle w:val="Default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:rsidR="007F5F4E" w:rsidRDefault="007F5F4E" w:rsidP="007F5F4E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>หน้า 5</w:t>
      </w:r>
    </w:p>
    <w:p w:rsidR="007F5F4E" w:rsidRPr="007F5F4E" w:rsidRDefault="007F5F4E" w:rsidP="007F5F4E">
      <w:pPr>
        <w:pStyle w:val="Default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:rsidR="007F5F4E" w:rsidRPr="007F5F4E" w:rsidRDefault="007F5F4E" w:rsidP="007F5F4E">
      <w:pPr>
        <w:pStyle w:val="Default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F5F4E">
        <w:rPr>
          <w:rFonts w:ascii="TH Niramit AS" w:hAnsi="TH Niramit AS" w:cs="TH Niramit AS"/>
          <w:sz w:val="32"/>
          <w:szCs w:val="32"/>
          <w:cs/>
        </w:rPr>
        <w:t>ปัจจุบันยุทธศาสตร์ชาติว่าด้วยการป้องกันและปราบปรามการทุจริตที่ใช้อยู่เป็นฉบับที่ ๓ เริ่มจากปี พ.ศ.๒๕๖๐ จนถึงปี พ.ศ.๒๕๖๔ ซึ่งมุ่งสู่การเป็นประเทศที่มีมาตรฐานทางคุณธรรมจริยธรรม เป็นสังคมมิติใหม่ ที่ประซาซนไม่เพิกเฉยต่อการทุจริตทุกรูปแบบ โดยได้รับความร่วมมือจากฝ่ายการเมื</w:t>
      </w:r>
      <w:r w:rsidR="00115CA5">
        <w:rPr>
          <w:rFonts w:ascii="TH Niramit AS" w:hAnsi="TH Niramit AS" w:cs="TH Niramit AS"/>
          <w:sz w:val="32"/>
          <w:szCs w:val="32"/>
          <w:cs/>
        </w:rPr>
        <w:t>อง หน่วยงานของรัฐ ตลอดจนประซาซน</w:t>
      </w:r>
      <w:r w:rsidRPr="007F5F4E">
        <w:rPr>
          <w:rFonts w:ascii="TH Niramit AS" w:hAnsi="TH Niramit AS" w:cs="TH Niramit AS"/>
          <w:sz w:val="32"/>
          <w:szCs w:val="32"/>
          <w:cs/>
        </w:rPr>
        <w:t xml:space="preserve">ในการพิทักษ์รักษาผลประโยชน์ของซาติและประซาซนเพื่อให้ประเทศไทยมีศักดิ์ศรีและเกียรติภูมิในด้านความโปร่งใสทัดเทียมนานาอารยประเทศ โดยกำหนดวิสัยทัศน์ </w:t>
      </w:r>
      <w:r w:rsidRPr="007F5F4E">
        <w:rPr>
          <w:rFonts w:ascii="TH Niramit AS" w:hAnsi="TH Niramit AS" w:cs="TH Niramit AS"/>
          <w:sz w:val="32"/>
          <w:szCs w:val="32"/>
        </w:rPr>
        <w:t>“</w:t>
      </w:r>
      <w:r w:rsidRPr="007F5F4E">
        <w:rPr>
          <w:rFonts w:ascii="TH Niramit AS" w:hAnsi="TH Niramit AS" w:cs="TH Niramit AS"/>
          <w:sz w:val="32"/>
          <w:szCs w:val="32"/>
          <w:cs/>
        </w:rPr>
        <w:t>ประเทศไทยใสสะอาด ไทยทั้งซาติต้านทุจริต</w:t>
      </w:r>
      <w:r w:rsidRPr="007F5F4E">
        <w:rPr>
          <w:rFonts w:ascii="TH Niramit AS" w:hAnsi="TH Niramit AS" w:cs="TH Niramit AS"/>
          <w:sz w:val="32"/>
          <w:szCs w:val="32"/>
        </w:rPr>
        <w:t xml:space="preserve">” </w:t>
      </w:r>
      <w:r w:rsidRPr="007F5F4E">
        <w:rPr>
          <w:rFonts w:ascii="TH Niramit AS" w:hAnsi="TH Niramit AS" w:cs="TH Niramit AS"/>
          <w:sz w:val="32"/>
          <w:szCs w:val="32"/>
          <w:cs/>
        </w:rPr>
        <w:t>มีเป้าหมายหลักเพื่อให้ประเทศไทยได้รับการประเมินดัชนีการรับรู้การทุจริต (</w:t>
      </w:r>
      <w:r w:rsidRPr="007F5F4E">
        <w:rPr>
          <w:rFonts w:ascii="TH Niramit AS" w:hAnsi="TH Niramit AS" w:cs="TH Niramit AS"/>
          <w:sz w:val="32"/>
          <w:szCs w:val="32"/>
        </w:rPr>
        <w:t xml:space="preserve">Corruption Perceptions Index : CPI) </w:t>
      </w:r>
      <w:r w:rsidRPr="007F5F4E">
        <w:rPr>
          <w:rFonts w:ascii="TH Niramit AS" w:hAnsi="TH Niramit AS" w:cs="TH Niramit AS"/>
          <w:sz w:val="32"/>
          <w:szCs w:val="32"/>
          <w:cs/>
        </w:rPr>
        <w:t>ไม่น้อยกว่าร้อยละ ๕๐ ในปี พ.ศ. ๒๕๖๔ ซึ่งการที่ระดับคะแนนจะ สูงขึ้นได้นั้น การบริหารงานภาครัฐต้องมีระดับ</w:t>
      </w:r>
      <w:proofErr w:type="spellStart"/>
      <w:r w:rsidRPr="007F5F4E">
        <w:rPr>
          <w:rFonts w:ascii="TH Niramit AS" w:hAnsi="TH Niramit AS" w:cs="TH Niramit AS"/>
          <w:sz w:val="32"/>
          <w:szCs w:val="32"/>
          <w:cs/>
        </w:rPr>
        <w:t>ธรรมาภิ</w:t>
      </w:r>
      <w:proofErr w:type="spellEnd"/>
      <w:r w:rsidRPr="007F5F4E">
        <w:rPr>
          <w:rFonts w:ascii="TH Niramit AS" w:hAnsi="TH Niramit AS" w:cs="TH Niramit AS"/>
          <w:sz w:val="32"/>
          <w:szCs w:val="32"/>
          <w:cs/>
        </w:rPr>
        <w:t>บาลที่สูงขึ้น เจ้าหน้าที่ของรัฐและประซาซนต้องมี พฤติกรรมแตกต่างจากที่เป็นอยู่ในปัจจุบัน ไม่ใช้ตำแหน่งหน้าที่ในทางทุจริตประพฤติมิชอบ โดยได้กำหนด ยุทธศาสตร์การดำเนินงานหลักออกเป็น ๖ ยุทธศาสตร์ ดังนี้ ยุทธศาสตร์ที่ ๑ สร้างสังคมที่ไม่ทนต่อการทุจริต ยุทธศาสตร์ที่ ๒ ยกระดับเจตจำนงทางการเมืองในการต่อต้านการทุจริต ยุทธศาสตร์ที่ ๓ สกัดกั้นการทุจริตเซิงนโยบาย ยุทธศาสตร์ที่ ๔ พัฒนาระบบป้องกันการทุจริตเซิงรุก ยุทธศาสตร์ที่ ๕ ปฏิรูปกลไกและกระบวนการปราบปรามการทุจริตยุทธศาสตร์ที่ ๖ ยกระดับคะแนนดัชนีการรับรู้การทุจริต (</w:t>
      </w:r>
      <w:r w:rsidRPr="007F5F4E">
        <w:rPr>
          <w:rFonts w:ascii="TH Niramit AS" w:hAnsi="TH Niramit AS" w:cs="TH Niramit AS"/>
          <w:sz w:val="32"/>
          <w:szCs w:val="32"/>
        </w:rPr>
        <w:t>Corruption Perception Index : CPI)</w:t>
      </w:r>
    </w:p>
    <w:p w:rsidR="007F5F4E" w:rsidRDefault="007F5F4E" w:rsidP="007F5F4E">
      <w:pPr>
        <w:pStyle w:val="Default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7F5F4E">
        <w:rPr>
          <w:rFonts w:ascii="TH Niramit AS" w:hAnsi="TH Niramit AS" w:cs="TH Niramit AS"/>
          <w:sz w:val="32"/>
          <w:szCs w:val="32"/>
          <w:cs/>
        </w:rPr>
        <w:t>ดังนั้น เพื่อให้การดำเนินการขับเคลื่อนด้านการป้องกันและปราบปรามการทุจริตบังเกิดผลเป็น รูปธรรมในทางปฏิบัติ เป็นไปตามเจตนารมณ์ของยุทธศาสตร์ว่าด้วยการป้องกันและปราบปรามการทุจริตระยะ ที่ ๓ (พ.ศ. ๒๕๖๐ - ๒๕๖๔) องค์กรปกครองส่วนห้องลื่นจึงได้ตระหนักและให้ความสำคัญกับการบริหาร จัดการที่มีความโปร่งใส สร้างค่านิยม วัฒนธรรมสุจริตให้เกิดในสังคมอย่างยั่งยืนจึงได้ดำเนินการจัดทำ แผนปฏิบัติการองค์กรปกครองส่วนห้องถิ่นต้นแบบ ด้านการป้องกันการทุจริต (พ.ศ. ๒๕๕๙-๒๕๖๑) เพื่อกำหนดแนวทางการขับเคลื่อนด้านการป้องกันและปราบปรามการทุจริตผ่านโครงการ/กิจกรรม/มาตรการ ต่าง ๆ ที่เป็นรูปธรรมอย่างขัดเจน อันจะนำไปสู่การปฏิบัติอย่างมีประสิทธิภาพ บรรลุวัตถุประสงค์และ เป้าหมายของการป้องกันและปราบปรามการทุจริตอย่างแ</w:t>
      </w:r>
      <w:r>
        <w:rPr>
          <w:rFonts w:ascii="TH Niramit AS" w:hAnsi="TH Niramit AS" w:cs="TH Niramit AS" w:hint="cs"/>
          <w:sz w:val="32"/>
          <w:szCs w:val="32"/>
          <w:cs/>
        </w:rPr>
        <w:t>ท้</w:t>
      </w:r>
      <w:r w:rsidRPr="007F5F4E">
        <w:rPr>
          <w:rFonts w:ascii="TH Niramit AS" w:hAnsi="TH Niramit AS" w:cs="TH Niramit AS"/>
          <w:sz w:val="32"/>
          <w:szCs w:val="32"/>
          <w:cs/>
        </w:rPr>
        <w:t xml:space="preserve">จริง </w:t>
      </w:r>
    </w:p>
    <w:p w:rsidR="007F5F4E" w:rsidRDefault="007F5F4E" w:rsidP="007F5F4E">
      <w:pPr>
        <w:pStyle w:val="Default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</w:p>
    <w:p w:rsidR="00CD4C9A" w:rsidRDefault="00D119F3" w:rsidP="00B9434D">
      <w:pPr>
        <w:autoSpaceDE w:val="0"/>
        <w:autoSpaceDN w:val="0"/>
        <w:adjustRightInd w:val="0"/>
        <w:spacing w:before="120" w:after="0" w:line="240" w:lineRule="auto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 w:rsidRPr="00D119F3">
        <w:rPr>
          <w:rFonts w:ascii="TH Niramit AS" w:hAnsi="TH Niramit AS" w:cs="TH Niramit AS" w:hint="cs"/>
          <w:b/>
          <w:bCs/>
          <w:sz w:val="32"/>
          <w:szCs w:val="32"/>
          <w:cs/>
        </w:rPr>
        <w:t>วัตถุประสงค์ของการจัดทำแผน</w:t>
      </w:r>
    </w:p>
    <w:p w:rsidR="007F5F4E" w:rsidRPr="007F5F4E" w:rsidRDefault="007F5F4E" w:rsidP="007F5F4E">
      <w:pPr>
        <w:pStyle w:val="Bodytext90"/>
        <w:shd w:val="clear" w:color="auto" w:fill="auto"/>
        <w:spacing w:after="0"/>
        <w:ind w:firstLine="780"/>
        <w:rPr>
          <w:rFonts w:ascii="TH Niramit AS" w:hAnsi="TH Niramit AS" w:cs="TH Niramit AS"/>
          <w:sz w:val="32"/>
          <w:szCs w:val="32"/>
          <w:cs/>
        </w:rPr>
      </w:pPr>
      <w:r w:rsidRPr="007F5F4E">
        <w:rPr>
          <w:rFonts w:ascii="TH Niramit AS" w:hAnsi="TH Niramit AS" w:cs="TH Niramit AS"/>
          <w:sz w:val="32"/>
          <w:szCs w:val="32"/>
          <w:cs/>
        </w:rPr>
        <w:t>๑) เพื่อยกระดับเจตจำนงทางการเมืองในการต่อต้านการทุจริตของผู้บริหารองค์กรปกครองส่วน</w:t>
      </w:r>
    </w:p>
    <w:p w:rsidR="007F5F4E" w:rsidRPr="007F5F4E" w:rsidRDefault="007F5F4E" w:rsidP="007F5F4E">
      <w:pPr>
        <w:pStyle w:val="Bodytext90"/>
        <w:shd w:val="clear" w:color="auto" w:fill="auto"/>
        <w:spacing w:after="0"/>
        <w:rPr>
          <w:rFonts w:ascii="TH Niramit AS" w:hAnsi="TH Niramit AS" w:cs="TH Niramit AS"/>
          <w:sz w:val="32"/>
          <w:szCs w:val="32"/>
          <w:cs/>
        </w:rPr>
      </w:pPr>
      <w:r w:rsidRPr="007F5F4E">
        <w:rPr>
          <w:rFonts w:ascii="TH Niramit AS" w:hAnsi="TH Niramit AS" w:cs="TH Niramit AS"/>
          <w:sz w:val="32"/>
          <w:szCs w:val="32"/>
          <w:cs/>
        </w:rPr>
        <w:t>ท้องถิ่น</w:t>
      </w:r>
    </w:p>
    <w:p w:rsidR="007F5F4E" w:rsidRPr="007F5F4E" w:rsidRDefault="007F5F4E" w:rsidP="007F5F4E">
      <w:pPr>
        <w:autoSpaceDE w:val="0"/>
        <w:autoSpaceDN w:val="0"/>
        <w:adjustRightInd w:val="0"/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</w:t>
      </w:r>
      <w:r w:rsidRPr="007F5F4E">
        <w:rPr>
          <w:rFonts w:ascii="TH Niramit AS" w:hAnsi="TH Niramit AS" w:cs="TH Niramit AS"/>
          <w:sz w:val="32"/>
          <w:szCs w:val="32"/>
          <w:cs/>
        </w:rPr>
        <w:t xml:space="preserve">๒) เพื่อยกระดับจิตสำนึกรับผิดขอบในผลประโยชน์ของสาธารณะของช้าราชการฝ่ายการเมือง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ข้า</w:t>
      </w:r>
      <w:r w:rsidRPr="007F5F4E">
        <w:rPr>
          <w:rFonts w:ascii="TH Niramit AS" w:hAnsi="TH Niramit AS" w:cs="TH Niramit AS"/>
          <w:sz w:val="32"/>
          <w:szCs w:val="32"/>
          <w:cs/>
        </w:rPr>
        <w:t>ราชการฝ่ายบริหาร บุคลากรขององค์กรปกครองส่วนห้องถิ่นรวมถึงประซาซนในห้องถิ่น</w:t>
      </w:r>
    </w:p>
    <w:p w:rsidR="007F5F4E" w:rsidRPr="007F5F4E" w:rsidRDefault="007F5F4E" w:rsidP="007F5F4E">
      <w:pPr>
        <w:pStyle w:val="a5"/>
        <w:autoSpaceDE w:val="0"/>
        <w:autoSpaceDN w:val="0"/>
        <w:adjustRightInd w:val="0"/>
        <w:spacing w:after="0" w:line="240" w:lineRule="auto"/>
        <w:ind w:left="1080"/>
        <w:rPr>
          <w:sz w:val="32"/>
          <w:szCs w:val="32"/>
        </w:rPr>
      </w:pPr>
    </w:p>
    <w:p w:rsidR="00F606B4" w:rsidRDefault="00F606B4" w:rsidP="007F5F4E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H Niramit AS" w:hAnsi="TH Niramit AS" w:cs="TH Niramit AS"/>
          <w:sz w:val="32"/>
          <w:szCs w:val="32"/>
        </w:rPr>
      </w:pPr>
    </w:p>
    <w:p w:rsidR="007F5F4E" w:rsidRDefault="007F5F4E" w:rsidP="007F5F4E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>หน้า 6</w:t>
      </w:r>
    </w:p>
    <w:p w:rsidR="00F606B4" w:rsidRDefault="00F606B4" w:rsidP="007F5F4E">
      <w:pPr>
        <w:autoSpaceDE w:val="0"/>
        <w:autoSpaceDN w:val="0"/>
        <w:adjustRightInd w:val="0"/>
        <w:spacing w:before="120" w:after="0" w:line="240" w:lineRule="auto"/>
        <w:jc w:val="right"/>
        <w:rPr>
          <w:rFonts w:ascii="TH Niramit AS" w:hAnsi="TH Niramit AS" w:cs="TH Niramit AS"/>
          <w:sz w:val="32"/>
          <w:szCs w:val="32"/>
        </w:rPr>
      </w:pPr>
    </w:p>
    <w:p w:rsidR="007F5F4E" w:rsidRPr="007F5F4E" w:rsidRDefault="007F5F4E" w:rsidP="00F606B4">
      <w:pPr>
        <w:autoSpaceDE w:val="0"/>
        <w:autoSpaceDN w:val="0"/>
        <w:adjustRightInd w:val="0"/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 w:rsidRPr="007F5F4E">
        <w:rPr>
          <w:rFonts w:ascii="TH Niramit AS" w:hAnsi="TH Niramit AS" w:cs="TH Niramit AS"/>
          <w:sz w:val="32"/>
          <w:szCs w:val="32"/>
          <w:cs/>
        </w:rPr>
        <w:t>๓) เพื่อให้การบริหารราชการขององค์กรปกครองส่วนท้องถิ่นเป็นไปตามหลักบริหารกิจการบ้านเมืองที่ดี (</w:t>
      </w:r>
      <w:r w:rsidRPr="007F5F4E">
        <w:rPr>
          <w:rFonts w:ascii="TH Niramit AS" w:hAnsi="TH Niramit AS" w:cs="TH Niramit AS"/>
          <w:sz w:val="32"/>
          <w:szCs w:val="32"/>
        </w:rPr>
        <w:t>Good Governance)</w:t>
      </w:r>
    </w:p>
    <w:p w:rsidR="007F5F4E" w:rsidRPr="007F5F4E" w:rsidRDefault="007F5F4E" w:rsidP="00F606B4">
      <w:pPr>
        <w:autoSpaceDE w:val="0"/>
        <w:autoSpaceDN w:val="0"/>
        <w:adjustRightInd w:val="0"/>
        <w:spacing w:after="0" w:line="240" w:lineRule="auto"/>
        <w:ind w:firstLine="720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/>
          <w:sz w:val="32"/>
          <w:szCs w:val="32"/>
          <w:cs/>
        </w:rPr>
        <w:t>๔) เพื่อส่งเสริมบทบาทการม</w:t>
      </w:r>
      <w:r>
        <w:rPr>
          <w:rFonts w:ascii="TH Niramit AS" w:hAnsi="TH Niramit AS" w:cs="TH Niramit AS" w:hint="cs"/>
          <w:sz w:val="32"/>
          <w:szCs w:val="32"/>
          <w:cs/>
        </w:rPr>
        <w:t>ี</w:t>
      </w:r>
      <w:r w:rsidRPr="007F5F4E">
        <w:rPr>
          <w:rFonts w:ascii="TH Niramit AS" w:hAnsi="TH Niramit AS" w:cs="TH Niramit AS"/>
          <w:sz w:val="32"/>
          <w:szCs w:val="32"/>
          <w:cs/>
        </w:rPr>
        <w:t>ส่วนร่วม (</w:t>
      </w:r>
      <w:r w:rsidRPr="007F5F4E">
        <w:rPr>
          <w:rFonts w:ascii="TH Niramit AS" w:hAnsi="TH Niramit AS" w:cs="TH Niramit AS"/>
          <w:sz w:val="32"/>
          <w:szCs w:val="32"/>
        </w:rPr>
        <w:t xml:space="preserve">people's participation) </w:t>
      </w:r>
      <w:r w:rsidRPr="007F5F4E">
        <w:rPr>
          <w:rFonts w:ascii="TH Niramit AS" w:hAnsi="TH Niramit AS" w:cs="TH Niramit AS"/>
          <w:sz w:val="32"/>
          <w:szCs w:val="32"/>
          <w:cs/>
        </w:rPr>
        <w:t>และตรวจสอบ (</w:t>
      </w:r>
      <w:r w:rsidRPr="007F5F4E">
        <w:rPr>
          <w:rFonts w:ascii="TH Niramit AS" w:hAnsi="TH Niramit AS" w:cs="TH Niramit AS"/>
          <w:sz w:val="32"/>
          <w:szCs w:val="32"/>
        </w:rPr>
        <w:t xml:space="preserve">People’s audit) </w:t>
      </w:r>
      <w:r w:rsidRPr="007F5F4E">
        <w:rPr>
          <w:rFonts w:ascii="TH Niramit AS" w:hAnsi="TH Niramit AS" w:cs="TH Niramit AS"/>
          <w:sz w:val="32"/>
          <w:szCs w:val="32"/>
          <w:cs/>
        </w:rPr>
        <w:t>ของภาคประซาซนในการบริหารกิจการขององค์กรปกครองส่วนท้องถิ่น</w:t>
      </w:r>
    </w:p>
    <w:p w:rsidR="007F5F4E" w:rsidRDefault="007F5F4E" w:rsidP="00F606B4">
      <w:pPr>
        <w:autoSpaceDE w:val="0"/>
        <w:autoSpaceDN w:val="0"/>
        <w:adjustRightInd w:val="0"/>
        <w:spacing w:after="0" w:line="240" w:lineRule="auto"/>
        <w:jc w:val="both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๕</w:t>
      </w:r>
      <w:r>
        <w:rPr>
          <w:rFonts w:ascii="TH Niramit AS" w:hAnsi="TH Niramit AS" w:cs="TH Niramit AS"/>
          <w:sz w:val="32"/>
          <w:szCs w:val="32"/>
          <w:cs/>
        </w:rPr>
        <w:t>) เพื่อพัฒนาระบบกลไกมาตรการ</w:t>
      </w:r>
      <w:r w:rsidRPr="007F5F4E">
        <w:rPr>
          <w:rFonts w:ascii="TH Niramit AS" w:hAnsi="TH Niramit AS" w:cs="TH Niramit AS"/>
          <w:sz w:val="32"/>
          <w:szCs w:val="32"/>
          <w:cs/>
        </w:rPr>
        <w:t>รวมถึงเครือข่ายในการตรวจสอบการปฏิบัติราชการ ขององค์กรปกครองส่วนท้องถิ่น</w:t>
      </w:r>
    </w:p>
    <w:p w:rsidR="00F606B4" w:rsidRDefault="00F606B4" w:rsidP="002B5F00">
      <w:pPr>
        <w:autoSpaceDE w:val="0"/>
        <w:autoSpaceDN w:val="0"/>
        <w:adjustRightInd w:val="0"/>
        <w:spacing w:before="120" w:after="0" w:line="240" w:lineRule="auto"/>
        <w:ind w:firstLine="720"/>
        <w:rPr>
          <w:rFonts w:ascii="TH Niramit AS" w:hAnsi="TH Niramit AS" w:cs="TH Niramit AS"/>
          <w:b/>
          <w:bCs/>
          <w:sz w:val="32"/>
          <w:szCs w:val="32"/>
        </w:rPr>
      </w:pPr>
    </w:p>
    <w:p w:rsidR="002B5F00" w:rsidRDefault="002B5F00" w:rsidP="002B5F00">
      <w:pPr>
        <w:autoSpaceDE w:val="0"/>
        <w:autoSpaceDN w:val="0"/>
        <w:adjustRightInd w:val="0"/>
        <w:spacing w:before="120" w:after="0" w:line="240" w:lineRule="auto"/>
        <w:ind w:firstLine="720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เป้าหมาย</w:t>
      </w:r>
    </w:p>
    <w:p w:rsidR="00F606B4" w:rsidRPr="00F606B4" w:rsidRDefault="00F606B4" w:rsidP="00F606B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F606B4">
        <w:rPr>
          <w:rFonts w:ascii="TH Niramit AS" w:hAnsi="TH Niramit AS" w:cs="TH Niramit AS"/>
          <w:sz w:val="32"/>
          <w:szCs w:val="32"/>
          <w:cs/>
        </w:rPr>
        <w:t>๑) ข้าราชการฝ่ายการเมือง ข้าราชการฝ่ายบริหาร บุคลากรขององค์กรปกครองส่วนท้องถิ่น รวมถึง ประ</w:t>
      </w:r>
      <w:r>
        <w:rPr>
          <w:rFonts w:ascii="TH Niramit AS" w:hAnsi="TH Niramit AS" w:cs="TH Niramit AS" w:hint="cs"/>
          <w:sz w:val="32"/>
          <w:szCs w:val="32"/>
          <w:cs/>
        </w:rPr>
        <w:t>ชาชน</w:t>
      </w:r>
      <w:r w:rsidRPr="00F606B4">
        <w:rPr>
          <w:rFonts w:ascii="TH Niramit AS" w:hAnsi="TH Niramit AS" w:cs="TH Niramit AS"/>
          <w:sz w:val="32"/>
          <w:szCs w:val="32"/>
          <w:cs/>
        </w:rPr>
        <w:t>ในท้องถิ่นมีจิตสำนึกและความตระหนักในการปฏิบัติหน้าที</w:t>
      </w:r>
      <w:r>
        <w:rPr>
          <w:rFonts w:ascii="TH Niramit AS" w:hAnsi="TH Niramit AS" w:cs="TH Niramit AS"/>
          <w:sz w:val="32"/>
          <w:szCs w:val="32"/>
          <w:cs/>
        </w:rPr>
        <w:t>่ราชการให้บังเกิดประโยชน์สุขแก่</w:t>
      </w:r>
      <w:r w:rsidRPr="00F606B4">
        <w:rPr>
          <w:rFonts w:ascii="TH Niramit AS" w:hAnsi="TH Niramit AS" w:cs="TH Niramit AS"/>
          <w:sz w:val="32"/>
          <w:szCs w:val="32"/>
          <w:cs/>
        </w:rPr>
        <w:t>ประซาซนท้องถิ่น ปราศจากการก่อให้เกิดข้อสงสัยในการประพฤติปฏิบัติตามมาตรการจริยธรรม การขัดกัน แห่งผลประโยชน์และแสวงหาประโยชน์โดยมิชอบ</w:t>
      </w:r>
    </w:p>
    <w:p w:rsidR="00F606B4" w:rsidRPr="00F606B4" w:rsidRDefault="00F606B4" w:rsidP="00F606B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F606B4">
        <w:rPr>
          <w:rFonts w:ascii="TH Niramit AS" w:hAnsi="TH Niramit AS" w:cs="TH Niramit AS"/>
          <w:sz w:val="32"/>
          <w:szCs w:val="32"/>
          <w:cs/>
        </w:rPr>
        <w:t xml:space="preserve">๒) เครื่องมือ/มาตรการการปฏิบัติงานที่สามารถป้องกันปัญหาเกี่ยวกับการทุจริตและประพฤติ </w:t>
      </w:r>
      <w:r>
        <w:rPr>
          <w:rFonts w:ascii="TH Niramit AS" w:hAnsi="TH Niramit AS" w:cs="TH Niramit AS" w:hint="cs"/>
          <w:sz w:val="32"/>
          <w:szCs w:val="32"/>
          <w:cs/>
        </w:rPr>
        <w:t xml:space="preserve">     </w:t>
      </w:r>
      <w:r w:rsidR="00115CA5">
        <w:rPr>
          <w:rFonts w:ascii="TH Niramit AS" w:hAnsi="TH Niramit AS" w:cs="TH Niramit AS"/>
          <w:sz w:val="32"/>
          <w:szCs w:val="32"/>
          <w:cs/>
        </w:rPr>
        <w:t>มิชอบ</w:t>
      </w:r>
      <w:r w:rsidRPr="00F606B4">
        <w:rPr>
          <w:rFonts w:ascii="TH Niramit AS" w:hAnsi="TH Niramit AS" w:cs="TH Niramit AS"/>
          <w:sz w:val="32"/>
          <w:szCs w:val="32"/>
          <w:cs/>
        </w:rPr>
        <w:t>ของข้าราชการ</w:t>
      </w:r>
    </w:p>
    <w:p w:rsidR="00F606B4" w:rsidRPr="00F606B4" w:rsidRDefault="00F606B4" w:rsidP="00F606B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F606B4">
        <w:rPr>
          <w:rFonts w:ascii="TH Niramit AS" w:hAnsi="TH Niramit AS" w:cs="TH Niramit AS"/>
          <w:sz w:val="32"/>
          <w:szCs w:val="32"/>
          <w:cs/>
        </w:rPr>
        <w:t>๓) โครงการ/กิจกรรม/มาตรการที่สนับสนุนให้สาธารณะและภาคประซาซนเข้ามามีส่วนร่วมและ ตรวจสอบการปฏิบัติหรือบริหารราชการขององค์กรปกครองส่วนท้องถิ่น</w:t>
      </w:r>
    </w:p>
    <w:p w:rsidR="00F606B4" w:rsidRPr="00F606B4" w:rsidRDefault="00F606B4" w:rsidP="00F606B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F606B4">
        <w:rPr>
          <w:rFonts w:ascii="TH Niramit AS" w:hAnsi="TH Niramit AS" w:cs="TH Niramit AS"/>
          <w:sz w:val="32"/>
          <w:szCs w:val="32"/>
          <w:cs/>
        </w:rPr>
        <w:t>๔) กลไก มาตรการ รวมถึงเครือข่ายในการตรวจสอบการปฏิบัติราชการขององค์กรปกครองส่วน ท้องถิ่นที่มีความเข้มแข็งในการตรวจสอบ ควบคุมและถ่วงดุลการใช้อำนาจอย่างเหมาะสม</w:t>
      </w:r>
    </w:p>
    <w:p w:rsidR="00F606B4" w:rsidRPr="00F606B4" w:rsidRDefault="00F606B4" w:rsidP="00F606B4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Niramit AS" w:hAnsi="TH Niramit AS" w:cs="TH Niramit AS"/>
          <w:sz w:val="32"/>
          <w:szCs w:val="32"/>
        </w:rPr>
      </w:pPr>
      <w:r w:rsidRPr="00F606B4">
        <w:rPr>
          <w:rFonts w:ascii="TH Niramit AS" w:hAnsi="TH Niramit AS" w:cs="TH Niramit AS"/>
          <w:sz w:val="32"/>
          <w:szCs w:val="32"/>
          <w:cs/>
        </w:rPr>
        <w:t>๔) องค์กรปกครองส่วนท้องถิ่นมีแผนงานที่มีประสิทธิภาพ ลดโอกาสในการกระทำการทุจริตและ ประพฤติมิชอบ จนเป็นที่ยอมรับจากทุกภาคส่วน</w:t>
      </w:r>
    </w:p>
    <w:p w:rsidR="004D3438" w:rsidRDefault="004D3438" w:rsidP="001D2144">
      <w:pPr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606B4" w:rsidRDefault="001D2144" w:rsidP="001D2144">
      <w:pPr>
        <w:spacing w:after="0" w:line="240" w:lineRule="auto"/>
        <w:ind w:left="720"/>
        <w:rPr>
          <w:rFonts w:ascii="TH Niramit AS" w:hAnsi="TH Niramit AS" w:cs="TH Niramit AS"/>
          <w:b/>
          <w:bCs/>
          <w:sz w:val="32"/>
          <w:szCs w:val="32"/>
        </w:rPr>
      </w:pPr>
      <w:r w:rsidRPr="001D2144">
        <w:rPr>
          <w:rFonts w:ascii="TH Niramit AS" w:hAnsi="TH Niramit AS" w:cs="TH Niramit AS" w:hint="cs"/>
          <w:b/>
          <w:bCs/>
          <w:sz w:val="32"/>
          <w:szCs w:val="32"/>
          <w:cs/>
        </w:rPr>
        <w:t>ประโยชน์ของการจัดทำแผน</w:t>
      </w:r>
    </w:p>
    <w:p w:rsidR="00F606B4" w:rsidRPr="00F606B4" w:rsidRDefault="00F606B4" w:rsidP="00F606B4">
      <w:pPr>
        <w:tabs>
          <w:tab w:val="left" w:pos="3825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</w:t>
      </w:r>
      <w:r w:rsidRPr="00F606B4">
        <w:rPr>
          <w:rFonts w:ascii="TH Niramit AS" w:hAnsi="TH Niramit AS" w:cs="TH Niramit AS"/>
          <w:sz w:val="32"/>
          <w:szCs w:val="32"/>
          <w:cs/>
        </w:rPr>
        <w:t>๑) ข้าราชการฝ่ายการเมือง ข้าราชการฝ่ายบริหาร บุคลากรขององค์กรปกครองส่วนท้องถิ่นรวมถึง ประซาซนในท้องถิ่นมีจิตสำนึกรักท้องถิ่นของตนเอง อันจะนำมาซึ่งการสร้างค่านิยม และอุดมการณ์ในการ ต่อต้านการทุจริต (</w:t>
      </w:r>
      <w:r w:rsidRPr="00F606B4">
        <w:rPr>
          <w:rFonts w:ascii="TH Niramit AS" w:hAnsi="TH Niramit AS" w:cs="TH Niramit AS"/>
          <w:sz w:val="32"/>
          <w:szCs w:val="32"/>
        </w:rPr>
        <w:t xml:space="preserve">Anti-Corruption) </w:t>
      </w:r>
      <w:r w:rsidRPr="00F606B4">
        <w:rPr>
          <w:rFonts w:ascii="TH Niramit AS" w:hAnsi="TH Niramit AS" w:cs="TH Niramit AS"/>
          <w:sz w:val="32"/>
          <w:szCs w:val="32"/>
          <w:cs/>
        </w:rPr>
        <w:t>จากการปลูกผังหลักคุณธรรม จริยธรรม หลัก</w:t>
      </w:r>
      <w:proofErr w:type="spellStart"/>
      <w:r w:rsidRPr="00F606B4">
        <w:rPr>
          <w:rFonts w:ascii="TH Niramit AS" w:hAnsi="TH Niramit AS" w:cs="TH Niramit AS"/>
          <w:sz w:val="32"/>
          <w:szCs w:val="32"/>
          <w:cs/>
        </w:rPr>
        <w:t>ธรรมาภิ</w:t>
      </w:r>
      <w:proofErr w:type="spellEnd"/>
      <w:r w:rsidRPr="00F606B4">
        <w:rPr>
          <w:rFonts w:ascii="TH Niramit AS" w:hAnsi="TH Niramit AS" w:cs="TH Niramit AS"/>
          <w:sz w:val="32"/>
          <w:szCs w:val="32"/>
          <w:cs/>
        </w:rPr>
        <w:t>บาล รวมถึงหลัก เศรษฐกิจพอเพียงที่สามารถนำมาประยุกต์ใช้ในการทำงานและชีวิตประจำวัน</w:t>
      </w:r>
    </w:p>
    <w:p w:rsidR="00F606B4" w:rsidRDefault="00F606B4" w:rsidP="00F606B4">
      <w:pPr>
        <w:tabs>
          <w:tab w:val="left" w:pos="3825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 </w:t>
      </w:r>
      <w:r w:rsidRPr="00F606B4">
        <w:rPr>
          <w:rFonts w:ascii="TH Niramit AS" w:hAnsi="TH Niramit AS" w:cs="TH Niramit AS"/>
          <w:sz w:val="32"/>
          <w:szCs w:val="32"/>
          <w:cs/>
        </w:rPr>
        <w:t>๒) องค์กรปกครองส่วนท้องถิ่นสามารถบริหารราชการเป็นไปตามหลักบริหารกิจการบ้านเมืองที่ดี (</w:t>
      </w:r>
      <w:r w:rsidRPr="00F606B4">
        <w:rPr>
          <w:rFonts w:ascii="TH Niramit AS" w:hAnsi="TH Niramit AS" w:cs="TH Niramit AS"/>
          <w:sz w:val="32"/>
          <w:szCs w:val="32"/>
        </w:rPr>
        <w:t xml:space="preserve">Good Governance) </w:t>
      </w:r>
      <w:r w:rsidRPr="00F606B4">
        <w:rPr>
          <w:rFonts w:ascii="TH Niramit AS" w:hAnsi="TH Niramit AS" w:cs="TH Niramit AS"/>
          <w:sz w:val="32"/>
          <w:szCs w:val="32"/>
          <w:cs/>
        </w:rPr>
        <w:t>มีความโปร่งใส เป็นธรรมและตรวจสอบได้</w:t>
      </w:r>
    </w:p>
    <w:p w:rsidR="00F606B4" w:rsidRDefault="00F606B4" w:rsidP="00F606B4">
      <w:pPr>
        <w:tabs>
          <w:tab w:val="left" w:pos="3825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p w:rsidR="00F606B4" w:rsidRDefault="00F606B4" w:rsidP="00F606B4">
      <w:pPr>
        <w:tabs>
          <w:tab w:val="left" w:pos="3825"/>
        </w:tabs>
        <w:spacing w:after="0" w:line="240" w:lineRule="auto"/>
        <w:jc w:val="right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lastRenderedPageBreak/>
        <w:t>หน้า 7</w:t>
      </w:r>
    </w:p>
    <w:p w:rsidR="00F606B4" w:rsidRDefault="00F606B4" w:rsidP="00F606B4">
      <w:pPr>
        <w:tabs>
          <w:tab w:val="left" w:pos="3825"/>
        </w:tabs>
        <w:spacing w:after="0" w:line="240" w:lineRule="auto"/>
        <w:jc w:val="right"/>
        <w:rPr>
          <w:rFonts w:ascii="TH Niramit AS" w:hAnsi="TH Niramit AS" w:cs="TH Niramit AS"/>
          <w:sz w:val="32"/>
          <w:szCs w:val="32"/>
        </w:rPr>
      </w:pPr>
    </w:p>
    <w:p w:rsidR="00F606B4" w:rsidRPr="00F606B4" w:rsidRDefault="00F606B4" w:rsidP="00F606B4">
      <w:pPr>
        <w:tabs>
          <w:tab w:val="left" w:pos="3825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</w:t>
      </w:r>
      <w:r w:rsidRPr="00F606B4">
        <w:rPr>
          <w:rFonts w:ascii="TH Niramit AS" w:hAnsi="TH Niramit AS" w:cs="TH Niramit AS"/>
          <w:sz w:val="32"/>
          <w:szCs w:val="32"/>
          <w:cs/>
        </w:rPr>
        <w:t>๓) ภาคประชาชนมีส่วนร่วมตั้งแต่ร่วมคิด ร่วมทำ ร่วมตัดสินใจรวมถึงร่วมตรวจสอบในฐานะพลเมืองที่ มีจิตสำนึกรักท้องถิ่น อันจะนำมาซึ่งการสร้างเครือข่ายภาคประซาซนที่มีความเข้มแข็งในการเผ้าระวังการทุจริต</w:t>
      </w:r>
    </w:p>
    <w:p w:rsidR="00F606B4" w:rsidRPr="00F606B4" w:rsidRDefault="00F606B4" w:rsidP="00F606B4">
      <w:pPr>
        <w:tabs>
          <w:tab w:val="left" w:pos="3825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</w:t>
      </w:r>
      <w:r w:rsidRPr="00F606B4">
        <w:rPr>
          <w:rFonts w:ascii="TH Niramit AS" w:hAnsi="TH Niramit AS" w:cs="TH Niramit AS"/>
          <w:sz w:val="32"/>
          <w:szCs w:val="32"/>
          <w:cs/>
        </w:rPr>
        <w:t xml:space="preserve"> ๔) สามารถพัฒนาระบบ กลไก มาตรการ รวมถึงเครือข่ายในการตรวจสอบการปฏิบัติราชการของ องค์กรปกครองส่วนท้องถิ่นทั้งจากภายในและภายนอ</w:t>
      </w:r>
      <w:r>
        <w:rPr>
          <w:rFonts w:ascii="TH Niramit AS" w:hAnsi="TH Niramit AS" w:cs="TH Niramit AS"/>
          <w:sz w:val="32"/>
          <w:szCs w:val="32"/>
          <w:cs/>
        </w:rPr>
        <w:t>กองค์กรที่มีความเข้มแข็งในการเ</w:t>
      </w:r>
      <w:r>
        <w:rPr>
          <w:rFonts w:ascii="TH Niramit AS" w:hAnsi="TH Niramit AS" w:cs="TH Niramit AS" w:hint="cs"/>
          <w:sz w:val="32"/>
          <w:szCs w:val="32"/>
          <w:cs/>
        </w:rPr>
        <w:t>ฝ้</w:t>
      </w:r>
      <w:r w:rsidRPr="00F606B4">
        <w:rPr>
          <w:rFonts w:ascii="TH Niramit AS" w:hAnsi="TH Niramit AS" w:cs="TH Niramit AS"/>
          <w:sz w:val="32"/>
          <w:szCs w:val="32"/>
          <w:cs/>
        </w:rPr>
        <w:t>าระวังการทุจริต</w:t>
      </w:r>
    </w:p>
    <w:p w:rsidR="001D2144" w:rsidRDefault="00F606B4" w:rsidP="00F606B4">
      <w:pPr>
        <w:tabs>
          <w:tab w:val="left" w:pos="3825"/>
        </w:tabs>
        <w:spacing w:after="0" w:line="240" w:lineRule="auto"/>
        <w:jc w:val="thaiDistribute"/>
        <w:rPr>
          <w:rFonts w:ascii="TH Niramit AS" w:hAnsi="TH Niramit AS" w:cs="TH Niramit AS"/>
          <w:sz w:val="32"/>
          <w:szCs w:val="32"/>
        </w:rPr>
      </w:pPr>
      <w:r>
        <w:rPr>
          <w:rFonts w:ascii="TH Niramit AS" w:hAnsi="TH Niramit AS" w:cs="TH Niramit AS" w:hint="cs"/>
          <w:sz w:val="32"/>
          <w:szCs w:val="32"/>
          <w:cs/>
        </w:rPr>
        <w:t xml:space="preserve">          </w:t>
      </w:r>
      <w:r w:rsidRPr="00F606B4">
        <w:rPr>
          <w:rFonts w:ascii="TH Niramit AS" w:hAnsi="TH Niramit AS" w:cs="TH Niramit AS"/>
          <w:sz w:val="32"/>
          <w:szCs w:val="32"/>
          <w:cs/>
        </w:rPr>
        <w:t>๕) องค์กรปกครองส่วนท้องถิ่นมีแนวทางการบริหารราชการที่มีประสิทธิภาพ ลดโอกาสในการกระทำ การทุจริตและประพฤติมิชอบ จนเป็นที่ยอมรับจากทุกภาคส่วนให้เป็นองค์</w:t>
      </w:r>
      <w:r w:rsidR="00115CA5">
        <w:rPr>
          <w:rFonts w:ascii="TH Niramit AS" w:hAnsi="TH Niramit AS" w:cs="TH Niramit AS"/>
          <w:sz w:val="32"/>
          <w:szCs w:val="32"/>
          <w:cs/>
        </w:rPr>
        <w:t>กรปกครองส่วนท้องถิ่นต้นแบบ ด้าน</w:t>
      </w:r>
      <w:r w:rsidRPr="00F606B4">
        <w:rPr>
          <w:rFonts w:ascii="TH Niramit AS" w:hAnsi="TH Niramit AS" w:cs="TH Niramit AS"/>
          <w:sz w:val="32"/>
          <w:szCs w:val="32"/>
          <w:cs/>
        </w:rPr>
        <w:t>การป้องกันการทุจริต อันจะส่งผลให้ประซาซนในท้องถิ่นเกิดความภา</w:t>
      </w:r>
      <w:r w:rsidR="00115CA5">
        <w:rPr>
          <w:rFonts w:ascii="TH Niramit AS" w:hAnsi="TH Niramit AS" w:cs="TH Niramit AS"/>
          <w:sz w:val="32"/>
          <w:szCs w:val="32"/>
          <w:cs/>
        </w:rPr>
        <w:t>คภูมิใจและให้ความร่วมมือกันเป็น</w:t>
      </w:r>
      <w:r w:rsidRPr="00F606B4">
        <w:rPr>
          <w:rFonts w:ascii="TH Niramit AS" w:hAnsi="TH Niramit AS" w:cs="TH Niramit AS"/>
          <w:sz w:val="32"/>
          <w:szCs w:val="32"/>
          <w:cs/>
        </w:rPr>
        <w:t>เครือข่ายในการเฝ้าระวังการทุจริตที่เข้มแข็งอย่างยั่งยืน</w:t>
      </w:r>
      <w:r>
        <w:rPr>
          <w:rFonts w:ascii="TH Niramit AS" w:hAnsi="TH Niramit AS" w:cs="TH Niramit AS"/>
          <w:sz w:val="32"/>
          <w:szCs w:val="32"/>
          <w:cs/>
        </w:rPr>
        <w:tab/>
      </w:r>
    </w:p>
    <w:p w:rsidR="00F606B4" w:rsidRPr="00F606B4" w:rsidRDefault="00F606B4" w:rsidP="00F606B4">
      <w:pPr>
        <w:tabs>
          <w:tab w:val="left" w:pos="3825"/>
        </w:tabs>
        <w:spacing w:after="0" w:line="240" w:lineRule="auto"/>
        <w:rPr>
          <w:rFonts w:ascii="TH Niramit AS" w:hAnsi="TH Niramit AS" w:cs="TH Niramit AS"/>
          <w:sz w:val="32"/>
          <w:szCs w:val="32"/>
        </w:rPr>
      </w:pPr>
    </w:p>
    <w:sectPr w:rsidR="00F606B4" w:rsidRPr="00F606B4" w:rsidSect="00DC4835">
      <w:headerReference w:type="default" r:id="rId11"/>
      <w:pgSz w:w="12240" w:h="15840"/>
      <w:pgMar w:top="993" w:right="1183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216B" w:rsidRDefault="0006216B" w:rsidP="007A64E1">
      <w:pPr>
        <w:spacing w:after="0" w:line="240" w:lineRule="auto"/>
      </w:pPr>
      <w:r>
        <w:separator/>
      </w:r>
    </w:p>
  </w:endnote>
  <w:endnote w:type="continuationSeparator" w:id="0">
    <w:p w:rsidR="0006216B" w:rsidRDefault="0006216B" w:rsidP="007A6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altName w:val="S.....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216B" w:rsidRDefault="0006216B" w:rsidP="007A64E1">
      <w:pPr>
        <w:spacing w:after="0" w:line="240" w:lineRule="auto"/>
      </w:pPr>
      <w:r>
        <w:separator/>
      </w:r>
    </w:p>
  </w:footnote>
  <w:footnote w:type="continuationSeparator" w:id="0">
    <w:p w:rsidR="0006216B" w:rsidRDefault="0006216B" w:rsidP="007A6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4E1" w:rsidRDefault="007A64E1">
    <w:pPr>
      <w:pStyle w:val="a6"/>
    </w:pPr>
    <w:r>
      <w:rPr>
        <w:rFonts w:hint="cs"/>
        <w:cs/>
      </w:rPr>
      <w:tab/>
    </w:r>
    <w:r>
      <w:rPr>
        <w:rFonts w:hint="cs"/>
        <w:cs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0193F"/>
    <w:multiLevelType w:val="hybridMultilevel"/>
    <w:tmpl w:val="0F36FF90"/>
    <w:lvl w:ilvl="0" w:tplc="E2FC8200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96743E1"/>
    <w:multiLevelType w:val="hybridMultilevel"/>
    <w:tmpl w:val="046C246A"/>
    <w:lvl w:ilvl="0" w:tplc="0E229E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BD4BD0"/>
    <w:multiLevelType w:val="hybridMultilevel"/>
    <w:tmpl w:val="77A43E4A"/>
    <w:lvl w:ilvl="0" w:tplc="B6BE2E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6C68E2"/>
    <w:multiLevelType w:val="hybridMultilevel"/>
    <w:tmpl w:val="117AC8B2"/>
    <w:lvl w:ilvl="0" w:tplc="604CC5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E600A3"/>
    <w:multiLevelType w:val="hybridMultilevel"/>
    <w:tmpl w:val="CB2E40BE"/>
    <w:lvl w:ilvl="0" w:tplc="E118D3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48077D"/>
    <w:multiLevelType w:val="hybridMultilevel"/>
    <w:tmpl w:val="D5A4A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22E"/>
    <w:rsid w:val="00043DF8"/>
    <w:rsid w:val="0006216B"/>
    <w:rsid w:val="0009173D"/>
    <w:rsid w:val="000A1B01"/>
    <w:rsid w:val="000C1844"/>
    <w:rsid w:val="0011066B"/>
    <w:rsid w:val="00115CA5"/>
    <w:rsid w:val="001C5FB1"/>
    <w:rsid w:val="001D2144"/>
    <w:rsid w:val="001E7D8A"/>
    <w:rsid w:val="0020422E"/>
    <w:rsid w:val="00205E2A"/>
    <w:rsid w:val="002B5F00"/>
    <w:rsid w:val="00304AD0"/>
    <w:rsid w:val="00464DE5"/>
    <w:rsid w:val="0047306F"/>
    <w:rsid w:val="004D3438"/>
    <w:rsid w:val="004E7AF1"/>
    <w:rsid w:val="0054005B"/>
    <w:rsid w:val="00544A98"/>
    <w:rsid w:val="005756C8"/>
    <w:rsid w:val="00594B6B"/>
    <w:rsid w:val="005C097B"/>
    <w:rsid w:val="005C6101"/>
    <w:rsid w:val="006460B5"/>
    <w:rsid w:val="006A1601"/>
    <w:rsid w:val="007525CA"/>
    <w:rsid w:val="00770657"/>
    <w:rsid w:val="007A64E1"/>
    <w:rsid w:val="007E18D8"/>
    <w:rsid w:val="007E6F4C"/>
    <w:rsid w:val="007F5F4E"/>
    <w:rsid w:val="00825688"/>
    <w:rsid w:val="0088430A"/>
    <w:rsid w:val="008F413C"/>
    <w:rsid w:val="009F7DB3"/>
    <w:rsid w:val="00A10FFB"/>
    <w:rsid w:val="00A91792"/>
    <w:rsid w:val="00AB3B45"/>
    <w:rsid w:val="00AD0A07"/>
    <w:rsid w:val="00B04772"/>
    <w:rsid w:val="00B67071"/>
    <w:rsid w:val="00B9434D"/>
    <w:rsid w:val="00BB6B9A"/>
    <w:rsid w:val="00C372B5"/>
    <w:rsid w:val="00C956CF"/>
    <w:rsid w:val="00CD4C9A"/>
    <w:rsid w:val="00D119F3"/>
    <w:rsid w:val="00DC4835"/>
    <w:rsid w:val="00DF1214"/>
    <w:rsid w:val="00DF2E65"/>
    <w:rsid w:val="00E11F6A"/>
    <w:rsid w:val="00E44034"/>
    <w:rsid w:val="00E5085D"/>
    <w:rsid w:val="00E52148"/>
    <w:rsid w:val="00E9782B"/>
    <w:rsid w:val="00EA04DB"/>
    <w:rsid w:val="00EB6F2F"/>
    <w:rsid w:val="00F606B4"/>
    <w:rsid w:val="00F739FD"/>
    <w:rsid w:val="00FC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2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0422E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CD4C9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77065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A6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A64E1"/>
  </w:style>
  <w:style w:type="paragraph" w:styleId="a8">
    <w:name w:val="footer"/>
    <w:basedOn w:val="a"/>
    <w:link w:val="a9"/>
    <w:uiPriority w:val="99"/>
    <w:unhideWhenUsed/>
    <w:rsid w:val="007A6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A64E1"/>
  </w:style>
  <w:style w:type="character" w:customStyle="1" w:styleId="Bodytext9">
    <w:name w:val="Body text (9)_"/>
    <w:basedOn w:val="a0"/>
    <w:link w:val="Bodytext90"/>
    <w:rsid w:val="007F5F4E"/>
    <w:rPr>
      <w:rFonts w:ascii="Cordia New" w:eastAsia="Cordia New" w:hAnsi="Cordia New" w:cs="Cordia New"/>
      <w:sz w:val="30"/>
      <w:szCs w:val="30"/>
      <w:shd w:val="clear" w:color="auto" w:fill="FFFFFF"/>
    </w:rPr>
  </w:style>
  <w:style w:type="paragraph" w:customStyle="1" w:styleId="Bodytext90">
    <w:name w:val="Body text (9)"/>
    <w:basedOn w:val="a"/>
    <w:link w:val="Bodytext9"/>
    <w:rsid w:val="007F5F4E"/>
    <w:pPr>
      <w:widowControl w:val="0"/>
      <w:shd w:val="clear" w:color="auto" w:fill="FFFFFF"/>
      <w:spacing w:after="160" w:line="360" w:lineRule="exact"/>
      <w:jc w:val="thaiDistribute"/>
    </w:pPr>
    <w:rPr>
      <w:rFonts w:ascii="Cordia New" w:eastAsia="Cordia New" w:hAnsi="Cordia New" w:cs="Cordia New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422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0422E"/>
    <w:rPr>
      <w:rFonts w:ascii="Tahoma" w:hAnsi="Tahoma" w:cs="Angsana New"/>
      <w:sz w:val="16"/>
      <w:szCs w:val="20"/>
    </w:rPr>
  </w:style>
  <w:style w:type="paragraph" w:customStyle="1" w:styleId="Default">
    <w:name w:val="Default"/>
    <w:rsid w:val="00CD4C9A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770657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A6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A64E1"/>
  </w:style>
  <w:style w:type="paragraph" w:styleId="a8">
    <w:name w:val="footer"/>
    <w:basedOn w:val="a"/>
    <w:link w:val="a9"/>
    <w:uiPriority w:val="99"/>
    <w:unhideWhenUsed/>
    <w:rsid w:val="007A64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A64E1"/>
  </w:style>
  <w:style w:type="character" w:customStyle="1" w:styleId="Bodytext9">
    <w:name w:val="Body text (9)_"/>
    <w:basedOn w:val="a0"/>
    <w:link w:val="Bodytext90"/>
    <w:rsid w:val="007F5F4E"/>
    <w:rPr>
      <w:rFonts w:ascii="Cordia New" w:eastAsia="Cordia New" w:hAnsi="Cordia New" w:cs="Cordia New"/>
      <w:sz w:val="30"/>
      <w:szCs w:val="30"/>
      <w:shd w:val="clear" w:color="auto" w:fill="FFFFFF"/>
    </w:rPr>
  </w:style>
  <w:style w:type="paragraph" w:customStyle="1" w:styleId="Bodytext90">
    <w:name w:val="Body text (9)"/>
    <w:basedOn w:val="a"/>
    <w:link w:val="Bodytext9"/>
    <w:rsid w:val="007F5F4E"/>
    <w:pPr>
      <w:widowControl w:val="0"/>
      <w:shd w:val="clear" w:color="auto" w:fill="FFFFFF"/>
      <w:spacing w:after="160" w:line="360" w:lineRule="exact"/>
      <w:jc w:val="thaiDistribute"/>
    </w:pPr>
    <w:rPr>
      <w:rFonts w:ascii="Cordia New" w:eastAsia="Cordia New" w:hAnsi="Cordia New" w:cs="Cordia New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340E8-8F31-4B0B-AB4B-67128CB68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2077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PDK</dc:creator>
  <cp:lastModifiedBy>PDK</cp:lastModifiedBy>
  <cp:revision>3</cp:revision>
  <cp:lastPrinted>2018-02-26T08:06:00Z</cp:lastPrinted>
  <dcterms:created xsi:type="dcterms:W3CDTF">2018-11-13T05:47:00Z</dcterms:created>
  <dcterms:modified xsi:type="dcterms:W3CDTF">2018-11-13T05:48:00Z</dcterms:modified>
</cp:coreProperties>
</file>