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82A32" w14:textId="77777777" w:rsidR="00FB48B4" w:rsidRPr="00C453DD" w:rsidRDefault="00FB48B4" w:rsidP="00C453DD">
      <w:pPr>
        <w:spacing w:after="0" w:line="240" w:lineRule="auto"/>
        <w:ind w:left="11520"/>
        <w:jc w:val="center"/>
        <w:rPr>
          <w:rFonts w:ascii="TH SarabunPSK" w:eastAsia="Times New Roman" w:hAnsi="TH SarabunPSK" w:cs="TH SarabunPSK"/>
          <w:b/>
          <w:bCs/>
          <w:color w:val="FF0000"/>
          <w:sz w:val="56"/>
          <w:szCs w:val="56"/>
        </w:rPr>
      </w:pPr>
    </w:p>
    <w:p w14:paraId="6B777CC7" w14:textId="77777777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FADC78" w14:textId="35D11D54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FE8E34C" w14:textId="05839057" w:rsidR="00FB48B4" w:rsidRPr="005E5B1F" w:rsidRDefault="0081058E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Style w:val="a8"/>
          <w:rFonts w:ascii="TH Niramit AS" w:hAnsi="TH Niramit AS" w:cs="TH Niramit AS"/>
          <w:noProof/>
          <w:sz w:val="52"/>
          <w:szCs w:val="52"/>
        </w:rPr>
        <w:drawing>
          <wp:inline distT="0" distB="0" distL="0" distR="0" wp14:anchorId="479AF39E" wp14:editId="5E29D2A9">
            <wp:extent cx="2419350" cy="22479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756C2" w14:textId="04A16D6A" w:rsidR="00FB48B4" w:rsidRPr="005E5B1F" w:rsidRDefault="00FB48B4" w:rsidP="001A4A21">
      <w:pPr>
        <w:spacing w:after="0" w:line="240" w:lineRule="auto"/>
        <w:rPr>
          <w:rFonts w:ascii="TH SarabunPSK" w:eastAsia="Times New Roman" w:hAnsi="TH SarabunPSK" w:cs="TH SarabunPSK"/>
          <w:b/>
          <w:bCs/>
          <w:sz w:val="56"/>
          <w:szCs w:val="56"/>
        </w:rPr>
      </w:pPr>
    </w:p>
    <w:p w14:paraId="3D977F22" w14:textId="77777777" w:rsidR="00E47CFD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การประเมินความเสี่ยงกา</w:t>
      </w:r>
      <w:r w:rsidR="00776002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ร</w:t>
      </w: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ทุจริตในประเด็น</w:t>
      </w:r>
    </w:p>
    <w:p w14:paraId="52181629" w14:textId="77F52260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ที่เกี่ยว</w:t>
      </w:r>
      <w:r w:rsidR="00A3744F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ข้อง</w:t>
      </w: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กับสินบน</w:t>
      </w:r>
    </w:p>
    <w:p w14:paraId="0116F9E4" w14:textId="0378BEDD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  <w:cs/>
        </w:rPr>
      </w:pP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ประจำปีงบประมาณ พ</w:t>
      </w:r>
      <w:r w:rsidRPr="005E5B1F">
        <w:rPr>
          <w:rFonts w:ascii="TH SarabunPSK" w:eastAsia="Times New Roman" w:hAnsi="TH SarabunPSK" w:cs="TH SarabunPSK"/>
          <w:b/>
          <w:bCs/>
          <w:sz w:val="56"/>
          <w:szCs w:val="56"/>
        </w:rPr>
        <w:t>.</w:t>
      </w:r>
      <w:r w:rsidRPr="005E5B1F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ศ</w:t>
      </w:r>
      <w:r w:rsidRPr="005E5B1F">
        <w:rPr>
          <w:rFonts w:ascii="TH SarabunPSK" w:eastAsia="Times New Roman" w:hAnsi="TH SarabunPSK" w:cs="TH SarabunPSK"/>
          <w:b/>
          <w:bCs/>
          <w:sz w:val="56"/>
          <w:szCs w:val="56"/>
        </w:rPr>
        <w:t>.</w:t>
      </w:r>
      <w:r w:rsidR="00A3744F">
        <w:rPr>
          <w:rFonts w:ascii="TH SarabunPSK" w:eastAsia="Times New Roman" w:hAnsi="TH SarabunPSK" w:cs="TH SarabunPSK"/>
          <w:b/>
          <w:bCs/>
          <w:sz w:val="56"/>
          <w:szCs w:val="56"/>
        </w:rPr>
        <w:t xml:space="preserve"> </w:t>
      </w:r>
      <w:r w:rsidR="001A4A21">
        <w:rPr>
          <w:rFonts w:ascii="TH SarabunPSK" w:eastAsia="Times New Roman" w:hAnsi="TH SarabunPSK" w:cs="TH SarabunPSK" w:hint="cs"/>
          <w:b/>
          <w:bCs/>
          <w:sz w:val="56"/>
          <w:szCs w:val="56"/>
          <w:cs/>
        </w:rPr>
        <w:t>๒๕๖๗</w:t>
      </w:r>
    </w:p>
    <w:p w14:paraId="697D4EE2" w14:textId="77777777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74810A5" w14:textId="77777777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B32F07" w14:textId="77777777" w:rsidR="00FB48B4" w:rsidRPr="005E5B1F" w:rsidRDefault="00FB48B4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201C5F" w14:textId="77777777" w:rsidR="00385AD6" w:rsidRDefault="00385AD6" w:rsidP="00605C32">
      <w:pPr>
        <w:spacing w:after="0" w:line="240" w:lineRule="auto"/>
        <w:ind w:left="360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DED5A07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5A39F80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2ACD23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0C972C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8105C8F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6BBB12B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888294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065E4D" w14:textId="77777777" w:rsidR="00E96B13" w:rsidRDefault="00E96B13" w:rsidP="00605C32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340CAE" w14:textId="77777777" w:rsidR="00D91434" w:rsidRPr="00D91434" w:rsidRDefault="001A4A21" w:rsidP="008105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D91434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องค์การบริหารส่วนตำบลพังขว้าง</w:t>
      </w:r>
      <w:r w:rsidR="00D91434" w:rsidRPr="00D91434">
        <w:rPr>
          <w:rFonts w:ascii="TH SarabunIT๙" w:eastAsia="Times New Roman" w:hAnsi="TH SarabunIT๙" w:cs="TH SarabunIT๙"/>
          <w:b/>
          <w:bCs/>
          <w:sz w:val="48"/>
          <w:szCs w:val="48"/>
        </w:rPr>
        <w:t xml:space="preserve">  </w:t>
      </w:r>
    </w:p>
    <w:p w14:paraId="4A1B7296" w14:textId="03D74B27" w:rsidR="005D5DFA" w:rsidRPr="00D91434" w:rsidRDefault="00D91434" w:rsidP="008105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D91434"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อำเภอเมือง จังหวัดสกลนคร</w:t>
      </w:r>
    </w:p>
    <w:p w14:paraId="16D032A8" w14:textId="77777777" w:rsidR="00D91434" w:rsidRDefault="00D91434" w:rsidP="00FE543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34BBECF8" w14:textId="77777777" w:rsidR="00FE5431" w:rsidRPr="00D91434" w:rsidRDefault="00FE5431" w:rsidP="00FE543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</w:p>
    <w:p w14:paraId="763FD43F" w14:textId="68404050" w:rsidR="005D5DFA" w:rsidRDefault="005D5DFA" w:rsidP="005D5DF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D5DF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55CBB19F" w14:textId="77777777" w:rsidR="005D5DFA" w:rsidRPr="005D5DFA" w:rsidRDefault="005D5DFA" w:rsidP="005D5DF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A07BEC9" w14:textId="27282CFD" w:rsidR="005D5DFA" w:rsidRDefault="005D5DFA" w:rsidP="00BA165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เหตุการณ์ความเสี่ยงด้านการทุจริตเกิดความแล้วจะมีผลกระทบทางลบ ซึ่งปัญหามาจากสาเหตุ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ต่างๆ 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และเป็นเจตจำนงของทุกองค์กรที่ร่วมต่อต้านการทุจริตทุก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รูปแบบ อันเป็นวาระเร่งด่วนของรัฐบาล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การนำเครื่องมือประเมินความเสี่ยงมาใช้ในองค์กร จะช่วยให้เป็นหลักประกันในระดับหนึ่งได้ว่า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กว่าองค์กรอื่น หรือหากเกิดความเสียหายเกิดขึ้น ก็จะเป็นการนเกิดความเสี่ยหายที่น้อยกว่าองค์กรที่ไม่มีการนำ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เครื่องมือการประเมินความเสี่ยงทุจริตมาใช้ เพราะได้มีการเตรียมการป้องกันการทุจริตล่วงหน้าไว้โดยให้เป็นส่วน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หนึ่งของการปฏิบัติงานประจำ ซึ่งไม่ใช้การเพิ่มภาระงานแต่อย่างใด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พังขว้าง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เป็นองค์กรปกครองส่วนท้องถิ่น ที่มีบทบาทในการขับเคลื่อน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หน่วยงานภาครัฐให้บริหารงานภายใต้กรอบ</w:t>
      </w:r>
      <w:proofErr w:type="spellStart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บาล โดยการประเมินความเสี่ยงการทุจริตเป็นเครื่องมือหนึ่ง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ในการขับเคลื่อนหลัก</w:t>
      </w:r>
      <w:proofErr w:type="spellStart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บาลเพื่อลดปัญหาการทุจริตของรัฐ โดยมุ่งเน้นการสร้าง</w:t>
      </w:r>
      <w:proofErr w:type="spellStart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บาลในการ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บริหารงาน ละส่งเสริมการมีส่วนร่วมจากทุกภาคส่วนในการตรวจสอบ เฝ้าระวัง เพื่อสกัดกั้นไม่ให้เกิดการทุจริต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และประพฤติมิชอบได้ ใน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การนี้ องค์การบริหารส่วนตำบลพังขว้าง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จึงจัดทำการประเมินความเสี่ยงของการดำเนินงาน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ผลประโยชน์ส่วนรวมของหน่วยงาน ประกอบด้วย ผลการปร</w:t>
      </w:r>
      <w:r w:rsidR="008B2D21">
        <w:rPr>
          <w:rFonts w:ascii="TH SarabunIT๙" w:eastAsia="Times New Roman" w:hAnsi="TH SarabunIT๙" w:cs="TH SarabunIT๙"/>
          <w:sz w:val="32"/>
          <w:szCs w:val="32"/>
          <w:cs/>
        </w:rPr>
        <w:t>ะเมินความเสี่ยงการทุจริต ปี ๒๕๖</w:t>
      </w:r>
      <w:r w:rsidR="008B2D21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เหตุการณ์ความ</w:t>
      </w:r>
      <w:r w:rsidRPr="005D5D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D5DFA">
        <w:rPr>
          <w:rFonts w:ascii="TH SarabunIT๙" w:eastAsia="Times New Roman" w:hAnsi="TH SarabunIT๙" w:cs="TH SarabunIT๙"/>
          <w:sz w:val="32"/>
          <w:szCs w:val="32"/>
          <w:cs/>
        </w:rPr>
        <w:t>เสี่ยงและระดับความเสี่ยง ตลอดถึงมาตรการและการดำเนินการในการบริหารจัดการความเสี่ยงที่เกี่ยวข้องกับสินบน</w:t>
      </w:r>
    </w:p>
    <w:p w14:paraId="026A0E16" w14:textId="77777777" w:rsidR="005D5DFA" w:rsidRDefault="005D5DFA" w:rsidP="005D5DF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AB15FE" w14:textId="1F52A460" w:rsidR="005D5DFA" w:rsidRDefault="005D5DFA" w:rsidP="005D5DF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องค์การบริหารส่วนตำบลพังขว้าง</w:t>
      </w:r>
    </w:p>
    <w:p w14:paraId="6157EF9E" w14:textId="2AB4D492" w:rsidR="005D5DFA" w:rsidRPr="005D5DFA" w:rsidRDefault="005D5DFA" w:rsidP="005D5DFA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62ED3C7" w14:textId="77777777" w:rsidR="005D5DFA" w:rsidRPr="005D5DFA" w:rsidRDefault="005D5DFA" w:rsidP="005D5DF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7F39F5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4DF3C7A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131FF14F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4B792722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01DF2F7A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A2D12EA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E3B92AB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E769E09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17999909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7A90B8F8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1D1505F8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51E02D9" w14:textId="77777777" w:rsidR="00BA165E" w:rsidRDefault="00BA165E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BA165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สารบัญ</w:t>
      </w:r>
      <w:r w:rsidRPr="00BA165E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</w:p>
    <w:p w14:paraId="32A4B8E1" w14:textId="55394F9C" w:rsid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BA165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</w:t>
      </w:r>
      <w:r w:rsidR="009C1D3F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    </w:t>
      </w:r>
      <w:r w:rsidRPr="00BA165E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หน้า</w:t>
      </w:r>
      <w:r w:rsidRPr="00BA165E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</w:p>
    <w:p w14:paraId="09C63B34" w14:textId="3CCFB00B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๑. วัตถุประสงค์การประเมินความเสี่ยง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14:paraId="06DE878D" w14:textId="466C1E35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๒. การบริหารจัดก</w:t>
      </w:r>
      <w:r w:rsidR="0081058E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รความเสี่ยงมีความแตกต่างจากการตรวจสอบภายในอย่างไร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14:paraId="60DA03E4" w14:textId="1B9A8217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๓. กรอบการประเมินความเสี่ยงการทุจริต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</w:rPr>
        <w:tab/>
      </w:r>
      <w:r w:rsidR="009C1D3F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14:paraId="348C25E5" w14:textId="7D73A33C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๔. องค์ประกอบที่ทำให้เกิดการทุจริต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1D3F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</w:p>
    <w:p w14:paraId="4DE1881D" w14:textId="55213817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๕. ขอบเขตการประเมินความ</w:t>
      </w:r>
      <w:proofErr w:type="spellStart"/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เสีย</w:t>
      </w:r>
      <w:r w:rsidR="00A7168C">
        <w:rPr>
          <w:rFonts w:ascii="TH SarabunIT๙" w:eastAsia="Times New Roman" w:hAnsi="TH SarabunIT๙" w:cs="TH SarabunIT๙" w:hint="cs"/>
          <w:sz w:val="32"/>
          <w:szCs w:val="32"/>
          <w:cs/>
        </w:rPr>
        <w:t>ท</w:t>
      </w:r>
      <w:proofErr w:type="spellEnd"/>
      <w:r w:rsidR="00A716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งการ</w:t>
      </w:r>
      <w:proofErr w:type="spellEnd"/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ทุจริต</w:t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๑-๒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5B82DB" w14:textId="38B38175" w:rsidR="00BA165E" w:rsidRPr="00515536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๖. ขั้นตอนการประเมินความเสี่ยงการทุจริต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</w:p>
    <w:p w14:paraId="331CB771" w14:textId="77777777" w:rsidR="00BA165E" w:rsidRPr="00BA165E" w:rsidRDefault="00BA165E" w:rsidP="00BA1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 วิธีการวิเคราะห์ความเสี่ยง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A4C820F" w14:textId="7EEE26F5" w:rsidR="00BA165E" w:rsidRPr="00BA165E" w:rsidRDefault="00BA165E" w:rsidP="00BA165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๗.๑ การระบุความเสี่ยง</w:t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B67A5CC" w14:textId="004E30DE" w:rsidR="00BA165E" w:rsidRPr="00BA165E" w:rsidRDefault="00BA165E" w:rsidP="00BA165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๗.๒ การวิเคราะห์สถานะความเสี่ยง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62B6C93E" w14:textId="260EF39B" w:rsidR="00BA165E" w:rsidRPr="00BA165E" w:rsidRDefault="00BA165E" w:rsidP="00BA165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๗.๓ เมท</w:t>
      </w:r>
      <w:proofErr w:type="spellStart"/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ริกส์</w:t>
      </w:r>
      <w:proofErr w:type="spellEnd"/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ระดับความเสี่ยง</w:t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BA165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9DEF580" w14:textId="2832CE6D" w:rsidR="00BA165E" w:rsidRPr="00BA165E" w:rsidRDefault="00BA165E" w:rsidP="00BA165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๗.๔ การประเมินการควบคุมความเสี่ยง</w:t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</w:p>
    <w:p w14:paraId="4A92C8F2" w14:textId="53872321" w:rsidR="005D5DFA" w:rsidRPr="00BA165E" w:rsidRDefault="00BA165E" w:rsidP="00BA165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65E">
        <w:rPr>
          <w:rFonts w:ascii="TH SarabunIT๙" w:eastAsia="Times New Roman" w:hAnsi="TH SarabunIT๙" w:cs="TH SarabunIT๙"/>
          <w:sz w:val="32"/>
          <w:szCs w:val="32"/>
          <w:cs/>
        </w:rPr>
        <w:t>๗.๕ แผนบริหารความเสี่ยง</w:t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/>
          <w:sz w:val="32"/>
          <w:szCs w:val="32"/>
        </w:rPr>
        <w:tab/>
      </w:r>
      <w:r w:rsidR="00515536">
        <w:rPr>
          <w:rFonts w:ascii="TH SarabunIT๙" w:eastAsia="Times New Roman" w:hAnsi="TH SarabunIT๙" w:cs="TH SarabunIT๙" w:hint="cs"/>
          <w:sz w:val="32"/>
          <w:szCs w:val="32"/>
          <w:cs/>
        </w:rPr>
        <w:t>๙-๑๒</w:t>
      </w:r>
    </w:p>
    <w:p w14:paraId="7C33BB2F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7A10105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6B0FBE7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EBC93A6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53793320" w14:textId="2BD9B9ED" w:rsidR="005D5DFA" w:rsidRDefault="00BA165E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>
        <w:rPr>
          <w:rFonts w:ascii="TH SarabunIT๙" w:eastAsia="Times New Roman" w:hAnsi="TH SarabunIT๙" w:cs="TH SarabunIT๙"/>
          <w:b/>
          <w:bCs/>
          <w:sz w:val="44"/>
          <w:szCs w:val="44"/>
        </w:rPr>
        <w:t>………………………………………………………………………………</w:t>
      </w:r>
    </w:p>
    <w:p w14:paraId="6BAB3B26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309098E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CC06407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6BCA3968" w14:textId="77777777" w:rsidR="005D5DFA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480934F4" w14:textId="77777777" w:rsidR="005D5DFA" w:rsidRPr="001A4A21" w:rsidRDefault="005D5DFA" w:rsidP="001A4A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</w:p>
    <w:p w14:paraId="3FAC9ED1" w14:textId="77777777" w:rsidR="0075435E" w:rsidRDefault="0075435E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C559B47" w14:textId="77777777" w:rsidR="00E96B13" w:rsidRDefault="00E96B13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32ED73" w14:textId="77777777" w:rsidR="00E96B13" w:rsidRPr="001A4A21" w:rsidRDefault="00E96B13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CC3BE1" w14:textId="77777777" w:rsidR="00E96B13" w:rsidRDefault="00E96B13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21FE2D" w14:textId="77777777" w:rsidR="00E96B13" w:rsidRDefault="00E96B13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1C380CC" w14:textId="77777777" w:rsidR="001A69CA" w:rsidRDefault="001A69CA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430F911" w14:textId="77777777" w:rsidR="001A69CA" w:rsidRDefault="001A69CA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CFA451" w14:textId="77777777" w:rsidR="001A69CA" w:rsidRDefault="001A69CA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4210394" w14:textId="77777777" w:rsidR="00E96B13" w:rsidRDefault="00E96B13" w:rsidP="00FB48B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19308B9" w14:textId="77777777" w:rsidR="00E96B13" w:rsidRPr="0081058E" w:rsidRDefault="00E96B13" w:rsidP="0081058E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105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การประเมินความเสี่ยงการทุจริตในประเด็นที่เกี่ยวกับการรับสินบน</w:t>
      </w:r>
    </w:p>
    <w:p w14:paraId="30C297BF" w14:textId="77777777" w:rsidR="00E96B13" w:rsidRPr="0081058E" w:rsidRDefault="00E96B13" w:rsidP="008105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105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ประจำปีงบประมาณ พ</w:t>
      </w:r>
      <w:r w:rsidRPr="0081058E">
        <w:rPr>
          <w:rFonts w:ascii="TH SarabunIT๙" w:eastAsia="Times New Roman" w:hAnsi="TH SarabunIT๙" w:cs="TH SarabunIT๙"/>
          <w:b/>
          <w:bCs/>
          <w:sz w:val="40"/>
          <w:szCs w:val="40"/>
        </w:rPr>
        <w:t>.</w:t>
      </w:r>
      <w:r w:rsidRPr="008105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ศ</w:t>
      </w:r>
      <w:r w:rsidRPr="0081058E">
        <w:rPr>
          <w:rFonts w:ascii="TH SarabunIT๙" w:eastAsia="Times New Roman" w:hAnsi="TH SarabunIT๙" w:cs="TH SarabunIT๙"/>
          <w:b/>
          <w:bCs/>
          <w:sz w:val="40"/>
          <w:szCs w:val="40"/>
        </w:rPr>
        <w:t>.2567</w:t>
      </w:r>
    </w:p>
    <w:p w14:paraId="38E0A628" w14:textId="77777777" w:rsidR="001A4A21" w:rsidRPr="0081058E" w:rsidRDefault="001A4A21" w:rsidP="008105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81058E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องค์การบริหารส่วนตำบลพังขว้าง</w:t>
      </w:r>
    </w:p>
    <w:p w14:paraId="1234B3B7" w14:textId="77777777" w:rsidR="00E47CFD" w:rsidRPr="0081058E" w:rsidRDefault="00E47CFD" w:rsidP="008105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0B7D448" w14:textId="77777777" w:rsidR="0075435E" w:rsidRPr="00605C32" w:rsidRDefault="0075435E" w:rsidP="0075435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05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ความเสี่ยงการทุจริต 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>หมายถึง 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การขัดกันระหว่างผลประโยชน์ส่วนตนกับผลประโยชน์ส่วนรวม หรือการรับสินบน</w:t>
      </w:r>
    </w:p>
    <w:p w14:paraId="27576E3A" w14:textId="77777777" w:rsidR="00605C32" w:rsidRPr="0081058E" w:rsidRDefault="00605C32" w:rsidP="00605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02C7705" w14:textId="77777777" w:rsidR="00605C32" w:rsidRDefault="0075435E" w:rsidP="00605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05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วัตถุประสงค์การประเมินความเสี่ยงการทุจริต</w:t>
      </w:r>
      <w:r w:rsidR="00605C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24DED8E4" w14:textId="77777777" w:rsidR="0075435E" w:rsidRPr="00605C32" w:rsidRDefault="0075435E" w:rsidP="009130C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 การประเมินความเสี่ยงด้านการทุจริต การออกแบบและกา</w:t>
      </w:r>
      <w:r w:rsidR="00605C32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ปฏิบัติงานตามมาตรการควบคุมภายใน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br/>
        <w:t>ที่เหมาะสมจะช่วยลดความเสี่ยงด้านการทุจริต</w:t>
      </w:r>
      <w:r w:rsidRPr="00605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 xml:space="preserve">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การนำเครื่องมือประเมินความเสี่ยงมาใช้ในองค์กรจะช่วยให้เป็นหลักประกันในระดับหนึ่งว่า การดำเนินการขององค์กรจะไม่มีการทุจริต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 </w:t>
      </w:r>
    </w:p>
    <w:p w14:paraId="14336B5D" w14:textId="77777777" w:rsidR="00605C32" w:rsidRDefault="0075435E" w:rsidP="009130C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05C32">
        <w:rPr>
          <w:rFonts w:ascii="TH SarabunIT๙" w:eastAsia="Times New Roman" w:hAnsi="TH SarabunIT๙" w:cs="TH SarabunIT๙"/>
          <w:sz w:val="32"/>
          <w:szCs w:val="32"/>
        </w:rPr>
        <w:tab/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วัตถุประสงค์หลักของการประเมินความเสี่ยงการทุจริต </w:t>
      </w:r>
      <w:r w:rsidRPr="00605C32">
        <w:rPr>
          <w:rFonts w:ascii="TH SarabunIT๙" w:eastAsia="Times New Roman" w:hAnsi="TH SarabunIT๙" w:cs="TH SarabunIT๙"/>
          <w:sz w:val="32"/>
          <w:szCs w:val="32"/>
        </w:rPr>
        <w:t>: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เพื่อให้หน่วยงานภาครัฐ  มีมาตรการ ระบบ หรือ แนวทางในบริหารจัดการความเสี่ยงของการดำเนินง</w:t>
      </w:r>
      <w:r w:rsidR="00605C32">
        <w:rPr>
          <w:rFonts w:ascii="TH SarabunIT๙" w:eastAsia="Times New Roman" w:hAnsi="TH SarabunIT๙" w:cs="TH SarabunIT๙" w:hint="cs"/>
          <w:sz w:val="32"/>
          <w:szCs w:val="32"/>
          <w:cs/>
        </w:rPr>
        <w:t>าน</w:t>
      </w:r>
      <w:r w:rsidRPr="00605C32">
        <w:rPr>
          <w:rFonts w:ascii="TH SarabunIT๙" w:eastAsia="Times New Roman" w:hAnsi="TH SarabunIT๙" w:cs="TH SarabunIT๙"/>
          <w:sz w:val="32"/>
          <w:szCs w:val="32"/>
          <w:cs/>
        </w:rPr>
        <w:t>ที่อาจก่อให้เกิดการทุจริตซึ่งเป็นมาตรการป้องกันการทุจริตเชิงรุกที่มีประสิทธิภาพต่อไป</w:t>
      </w:r>
    </w:p>
    <w:p w14:paraId="5FE7E6DE" w14:textId="77777777" w:rsidR="009130CD" w:rsidRDefault="0075435E" w:rsidP="009130C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05C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605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="00605C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3AA7BAC" w14:textId="703B9D50" w:rsidR="0075435E" w:rsidRPr="00605C32" w:rsidRDefault="009130CD" w:rsidP="009130C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5435E"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การบริหารจัดการ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(ผู้นำส่งงานให้) เป็นลักษณะ </w:t>
      </w:r>
      <w:r w:rsidR="0075435E" w:rsidRPr="00605C32">
        <w:rPr>
          <w:rFonts w:ascii="TH SarabunPSK" w:eastAsia="Times New Roman" w:hAnsi="TH SarabunPSK" w:cs="TH SarabunPSK"/>
          <w:sz w:val="32"/>
          <w:szCs w:val="32"/>
        </w:rPr>
        <w:t>Pre-Decision</w:t>
      </w:r>
      <w:r w:rsidR="0075435E"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 ส่วนการตรวจสอบภายในจะเป็นในลักษณะกำกับติดตามความเสี่ยง เป็นการสอบทาน เป็นลักษณะ </w:t>
      </w:r>
      <w:r w:rsidR="0075435E" w:rsidRPr="00605C32">
        <w:rPr>
          <w:rFonts w:ascii="TH SarabunPSK" w:eastAsia="Times New Roman" w:hAnsi="TH SarabunPSK" w:cs="TH SarabunPSK"/>
          <w:sz w:val="32"/>
          <w:szCs w:val="32"/>
        </w:rPr>
        <w:t xml:space="preserve">Post-Decision  </w:t>
      </w:r>
    </w:p>
    <w:p w14:paraId="0E572165" w14:textId="77777777" w:rsidR="0075435E" w:rsidRPr="00605C32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FA8E41A" w14:textId="77777777" w:rsidR="0075435E" w:rsidRPr="0075435E" w:rsidRDefault="0075435E" w:rsidP="00605C3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องค์ประกอบที่ทำให้เกิดการทุจริต</w:t>
      </w:r>
    </w:p>
    <w:p w14:paraId="62FD2332" w14:textId="68E9C47E" w:rsidR="00E96B13" w:rsidRDefault="0075435E" w:rsidP="009130C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องค์ประกอบหรือปัจจัยที่นำไปสู่การทุจริต ประอบด้วย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 Pressure/Incentive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หรือแรงกดดันหรือแรงจูงใจ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 Opportunity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หรือ โอกาส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ซึ่งเกิดจากช่องโหว่ของระบบต่าง ๆ คุณภาพการควบคุม กำกับควบคุมภายในขององค์กรมีจุดอ่อน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 Rationalization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>หรือ การหาเหตุผลสนับสนุนการกระทำตามทฤษฎี สามเหลี่ยมการทุจริต (</w:t>
      </w:r>
      <w:r w:rsidRPr="00605C32">
        <w:rPr>
          <w:rFonts w:ascii="TH SarabunPSK" w:eastAsia="Times New Roman" w:hAnsi="TH SarabunPSK" w:cs="TH SarabunPSK"/>
          <w:sz w:val="32"/>
          <w:szCs w:val="32"/>
        </w:rPr>
        <w:t>Fraud Triangle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14:paraId="6B23FA53" w14:textId="77777777" w:rsidR="009130CD" w:rsidRPr="009130CD" w:rsidRDefault="009130CD" w:rsidP="009130C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243C18BF" w14:textId="77777777" w:rsidR="0075435E" w:rsidRPr="0075435E" w:rsidRDefault="0075435E" w:rsidP="00605C3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ขอบเขตประเมินความเสี่ยงการทุจริต</w:t>
      </w:r>
    </w:p>
    <w:p w14:paraId="308E1A39" w14:textId="77777777" w:rsidR="0075435E" w:rsidRPr="0075435E" w:rsidRDefault="0075435E" w:rsidP="00605C3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แบ่งประเภทความเสี่ยงการทุจริต ออกเป็น ๓ ด้าน ดังนี้</w:t>
      </w:r>
    </w:p>
    <w:p w14:paraId="5690D772" w14:textId="0C0882BD" w:rsidR="00605C32" w:rsidRPr="002C66A7" w:rsidRDefault="0075435E" w:rsidP="002C66A7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C66A7">
        <w:rPr>
          <w:rFonts w:ascii="TH SarabunPSK" w:eastAsia="Times New Roman" w:hAnsi="TH SarabunPSK" w:cs="TH SarabunPSK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</w:t>
      </w:r>
      <w:r w:rsidRPr="002C66A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C66A7">
        <w:rPr>
          <w:rFonts w:ascii="TH SarabunPSK" w:eastAsia="Times New Roman" w:hAnsi="TH SarabunPSK" w:cs="TH SarabunPSK"/>
          <w:sz w:val="32"/>
          <w:szCs w:val="32"/>
          <w:cs/>
        </w:rPr>
        <w:t>ภารกิจให้บริการประชาชนอนุมัติ หรืออนุญาต ตามพระราชบัญญัติการอำนวยความสะดวก</w:t>
      </w:r>
    </w:p>
    <w:p w14:paraId="0DA608FC" w14:textId="77777777" w:rsidR="0075435E" w:rsidRPr="00605C32" w:rsidRDefault="0075435E" w:rsidP="00E96B13">
      <w:pPr>
        <w:pStyle w:val="a3"/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การพิจารณาอนุญาตของทางราชการ พ.ศ. ๒๕๕๘) </w:t>
      </w:r>
    </w:p>
    <w:p w14:paraId="35B3537C" w14:textId="3779CBD3" w:rsidR="0075435E" w:rsidRPr="00605C32" w:rsidRDefault="002C66A7" w:rsidP="00E96B1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="0075435E"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ความเสี่ยงการทุจริตในความโปร่งใสของการใช้อำนาจและตำแหน่งหน้าที่</w:t>
      </w:r>
    </w:p>
    <w:p w14:paraId="3B968EC5" w14:textId="1B2BF391" w:rsidR="0075435E" w:rsidRPr="00605C32" w:rsidRDefault="002105AE" w:rsidP="00E96B1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๓</w:t>
      </w:r>
      <w:r w:rsidR="0075435E" w:rsidRPr="00605C32">
        <w:rPr>
          <w:rFonts w:ascii="TH SarabunPSK" w:eastAsia="Times New Roman" w:hAnsi="TH SarabunPSK" w:cs="TH SarabunPSK"/>
          <w:sz w:val="32"/>
          <w:szCs w:val="32"/>
        </w:rPr>
        <w:t>.</w:t>
      </w:r>
      <w:r w:rsidR="0075435E"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ความเสี่ยงการทุจริตในความโปร่งใสของการใช้จ่ายงบประมาณและการบริหารจัดการทรัพยากรภาครัฐ </w:t>
      </w:r>
    </w:p>
    <w:p w14:paraId="19EFE36D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F4877E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3F262D8" wp14:editId="24C6BA08">
            <wp:extent cx="5543550" cy="2313305"/>
            <wp:effectExtent l="0" t="19050" r="0" b="10795"/>
            <wp:docPr id="3" name="ไดอะแกรม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9FEBDC6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C315F7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การประเมินความเสี่ยงการทุจริต</w:t>
      </w:r>
      <w:r w:rsidRPr="0075435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</w:p>
    <w:p w14:paraId="432E980C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D8BCCBD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6DB9C45" wp14:editId="6206FB53">
            <wp:extent cx="4817745" cy="3162300"/>
            <wp:effectExtent l="0" t="19050" r="20955" b="38100"/>
            <wp:docPr id="2" name="ไดอะแกรม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73A5A55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A84979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การระบุความเสี่ยง (</w:t>
      </w:r>
      <w:r w:rsidRPr="0075435E">
        <w:rPr>
          <w:rFonts w:ascii="TH SarabunPSK" w:eastAsia="Times New Roman" w:hAnsi="TH SarabunPSK" w:cs="TH SarabunPSK"/>
          <w:b/>
          <w:bCs/>
          <w:sz w:val="32"/>
          <w:szCs w:val="32"/>
        </w:rPr>
        <w:t>Risk Identification)</w:t>
      </w:r>
      <w:r w:rsidRPr="0075435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47174B39" w14:textId="18D98706" w:rsidR="0075435E" w:rsidRPr="00605C32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ขั้นตอนที่ </w:t>
      </w:r>
      <w:r w:rsidR="002105AE"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 นำข้อมูลที่ได้จากขั้นเตรียมการในส่วนรายละเอียดขั้นตอน แนวทางหรือเกณฑ์ การปฏิบัติงานของกระบวนงานที่จะทำการประเมินความเสี่ยงการทุจริต ซึ่งในขั้นตอนการปฏิบัติงานนั้น ย่อมประกอบไปด้วยขั้นตอนย่อย ในการระบุความเสี่ยงตามขั้นตอนที่ </w:t>
      </w:r>
      <w:r w:rsidR="002105AE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ให้ทำการระบุความเสี่ยง  อธิบายรายละเอียด รูปแบบ พฤติการณ์ความเสี่ยงเฉพาะที่มีความเสี่ยงการทุจริตเท่านั้น และในการประเมินต้องคำนึงถึงความเสี่ยงในภาพรวมของการดำเนินงานเรื่องที่จะทำการประเมินด้วย เนื่องจากในกระบวนงานการปฏิบัติงานตามขั้นตอนอาจไม่พบความเสี่ยง หรือโอกาสเสี่ยงต่ำ แต่อาจพบว่ามีความเสี่ยงในเรื่องนั้น ๆ ในการดำเนินงานที่ไม่ได้อยู่ในขั้นตอนก็เป็นได้ โดยไม่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ต้องคำนึงว่าหน่วยงานจะมีมาตรการป้องกันหรือแก้ไขความเสี่ยงการทุจริตนั้นอยู่แล้ว นำข้อมูลรายละเอียดดังกล่าวลงในประเภทของความเสี่ยงซึ่งเป็น 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Known Factor </w:t>
      </w:r>
      <w:r w:rsidRPr="00605C32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605C32">
        <w:rPr>
          <w:rFonts w:ascii="TH SarabunPSK" w:eastAsia="Times New Roman" w:hAnsi="TH SarabunPSK" w:cs="TH SarabunPSK"/>
          <w:sz w:val="32"/>
          <w:szCs w:val="32"/>
        </w:rPr>
        <w:t xml:space="preserve">Unknown Factor </w:t>
      </w:r>
    </w:p>
    <w:tbl>
      <w:tblPr>
        <w:tblW w:w="85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340"/>
      </w:tblGrid>
      <w:tr w:rsidR="0075435E" w:rsidRPr="0075435E" w14:paraId="3B9D046A" w14:textId="77777777" w:rsidTr="00E96B13">
        <w:trPr>
          <w:trHeight w:val="2308"/>
        </w:trPr>
        <w:tc>
          <w:tcPr>
            <w:tcW w:w="3194" w:type="dxa"/>
            <w:shd w:val="clear" w:color="auto" w:fill="auto"/>
          </w:tcPr>
          <w:p w14:paraId="63ADA03F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C32">
              <w:rPr>
                <w:rFonts w:ascii="TH SarabunPSK" w:eastAsia="Times New Roman" w:hAnsi="TH SarabunPSK" w:cs="TH SarabunPSK"/>
                <w:sz w:val="32"/>
                <w:szCs w:val="32"/>
              </w:rPr>
              <w:t>Known Factor</w:t>
            </w:r>
          </w:p>
        </w:tc>
        <w:tc>
          <w:tcPr>
            <w:tcW w:w="5340" w:type="dxa"/>
            <w:shd w:val="clear" w:color="auto" w:fill="auto"/>
          </w:tcPr>
          <w:p w14:paraId="16E98939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C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ความเสี่ยงทั้ง ปัญหา/พฤติกรรมที่เคยรับรู้ว่าเคยเกิดมาก่อน คาดหมายได้ว่า  มีโอกาสสูงที่จะเกิดซ้ำ หรือมีประวัติ มีตำนานอยู่แล้ว</w:t>
            </w:r>
          </w:p>
          <w:p w14:paraId="18421E9C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5435E" w:rsidRPr="0075435E" w14:paraId="67F51359" w14:textId="77777777" w:rsidTr="009130CD">
        <w:trPr>
          <w:trHeight w:val="1479"/>
        </w:trPr>
        <w:tc>
          <w:tcPr>
            <w:tcW w:w="3194" w:type="dxa"/>
            <w:shd w:val="clear" w:color="auto" w:fill="auto"/>
          </w:tcPr>
          <w:p w14:paraId="11BF23C3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C32">
              <w:rPr>
                <w:rFonts w:ascii="TH SarabunPSK" w:eastAsia="Times New Roman" w:hAnsi="TH SarabunPSK" w:cs="TH SarabunPSK"/>
                <w:sz w:val="32"/>
                <w:szCs w:val="32"/>
              </w:rPr>
              <w:t>Unknown Factor</w:t>
            </w:r>
          </w:p>
        </w:tc>
        <w:tc>
          <w:tcPr>
            <w:tcW w:w="5340" w:type="dxa"/>
            <w:shd w:val="clear" w:color="auto" w:fill="auto"/>
          </w:tcPr>
          <w:p w14:paraId="6CCBADBA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C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ปัญหา/พฤติกรรม</w:t>
            </w:r>
            <w:r w:rsidRPr="00605C3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05C3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ความเสี่ยงที่อาจจะเกิดขึ้น (คิดล่วงหน้า ตีตนไปก่อนไข้เสมอ)</w:t>
            </w:r>
          </w:p>
          <w:p w14:paraId="5CD4BA1F" w14:textId="77777777" w:rsidR="0075435E" w:rsidRPr="00605C32" w:rsidRDefault="0075435E" w:rsidP="007543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AA06566" w14:textId="77777777" w:rsidR="00605C32" w:rsidRDefault="00605C32" w:rsidP="009130C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5EC8E2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เทคนิคในการ ระบุความเสี่ยง หรือค้นหาความเสี่ยงการทุจริตด้วยวิธีการต่าง ๆ ดังนี้</w:t>
      </w:r>
    </w:p>
    <w:p w14:paraId="7D4D3CDF" w14:textId="77777777" w:rsidR="0075435E" w:rsidRPr="0075435E" w:rsidRDefault="0075435E" w:rsidP="007543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35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75435E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0E48D86" wp14:editId="1B161683">
            <wp:extent cx="5991225" cy="4219575"/>
            <wp:effectExtent l="0" t="19050" r="85725" b="28575"/>
            <wp:docPr id="1" name="ไดอะแกรม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17252EC0" w14:textId="77777777" w:rsidR="0075435E" w:rsidRDefault="0075435E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023CF9" w14:textId="77777777" w:rsidR="009130CD" w:rsidRDefault="009130CD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E9D720" w14:textId="77777777" w:rsidR="009130CD" w:rsidRDefault="009130CD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EEC915" w14:textId="77777777" w:rsidR="009130CD" w:rsidRDefault="009130CD" w:rsidP="00FB48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87F396B" w14:textId="77777777" w:rsidR="008B0CE4" w:rsidRPr="008B0CE4" w:rsidRDefault="008B0CE4" w:rsidP="00BD2E17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เกณฑ์ระดับโอกาสที่จะเกิดความเสี่ยง (</w:t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Likelihood) </w:t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เชิงคุณภาพ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835"/>
        <w:gridCol w:w="4678"/>
      </w:tblGrid>
      <w:tr w:rsidR="008B0CE4" w:rsidRPr="008B0CE4" w14:paraId="35DC9D3C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A8428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CB48B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7134F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</w:tc>
      </w:tr>
      <w:tr w:rsidR="008B0CE4" w:rsidRPr="008B0CE4" w14:paraId="78675C59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8D0F9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5D9EA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5D0C9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โอกาสเกิดการกระทำทุจริตมากกว่า 25 ครั้งต่อปี</w:t>
            </w:r>
          </w:p>
        </w:tc>
      </w:tr>
      <w:tr w:rsidR="008B0CE4" w:rsidRPr="008B0CE4" w14:paraId="5D37D51F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EBE6A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BBA8E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0AF75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โอกาสเกิดการกระทำทุจริตไม่เกิน 20  ครั้งต่อปี</w:t>
            </w:r>
          </w:p>
        </w:tc>
      </w:tr>
      <w:tr w:rsidR="008B0CE4" w:rsidRPr="008B0CE4" w14:paraId="339042E0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F7FA40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849FB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B0F21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โอกาสเกิดการกระทำทุจริตไม่เกิน 15 ครั้งต่อปี</w:t>
            </w:r>
          </w:p>
        </w:tc>
      </w:tr>
      <w:tr w:rsidR="008B0CE4" w:rsidRPr="008B0CE4" w14:paraId="4CCC53B4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255B4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7EBB6D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900B0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โอกาสเกิดการกระทำทุจริตไม่เกิน 10 ครั้งต่อปี</w:t>
            </w:r>
          </w:p>
        </w:tc>
      </w:tr>
      <w:tr w:rsidR="008B0CE4" w:rsidRPr="008B0CE4" w14:paraId="3B5DF11D" w14:textId="77777777" w:rsidTr="001F6BCC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3EC4B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CD328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DA489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โอกาสเกิดการกระทำทุจริตไม่เกิน 5 ครั้งต่อปี</w:t>
            </w:r>
          </w:p>
        </w:tc>
      </w:tr>
    </w:tbl>
    <w:p w14:paraId="1DF7BB1B" w14:textId="77777777" w:rsidR="008B0CE4" w:rsidRPr="008B0CE4" w:rsidRDefault="008B0CE4" w:rsidP="008B0CE4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เกณฑ์ระดับความรุนแรงของผลกระทบ (</w:t>
      </w:r>
      <w:r w:rsidRPr="008B0CE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Impact) 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048"/>
        <w:gridCol w:w="6465"/>
      </w:tblGrid>
      <w:tr w:rsidR="008B0CE4" w:rsidRPr="008B0CE4" w14:paraId="67C7380A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1BEEB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61B7B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91CEA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8B0CE4" w:rsidRPr="008B0CE4" w14:paraId="129C95BB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DBB5C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9AF8E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0D371" w14:textId="77777777" w:rsidR="008B0CE4" w:rsidRPr="008B0CE4" w:rsidRDefault="008B0CE4" w:rsidP="008B0CE4">
            <w:pPr>
              <w:spacing w:after="0" w:line="16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เสียหายต่อภาพลักษณ์ของหน่วยงาน ประชาชนไม่ได้รับความสะดวก เป็นภัยด้านความมั่นคง อาชญากรรม และความรุนแรงอื่น ๆ</w:t>
            </w:r>
          </w:p>
        </w:tc>
      </w:tr>
      <w:tr w:rsidR="008B0CE4" w:rsidRPr="008B0CE4" w14:paraId="24D93D2F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28EE31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69DAC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BC173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เสียหายต่อภาพลักษณ์ของหน่วยงาน และประชาชนไม่ได้รับความสะดวก </w:t>
            </w:r>
          </w:p>
        </w:tc>
      </w:tr>
      <w:tr w:rsidR="008B0CE4" w:rsidRPr="008B0CE4" w14:paraId="325AD2B8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CF6D6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64383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8D547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เสียหายต่อภาพลักษณ์ของหน่วยงาน </w:t>
            </w:r>
          </w:p>
        </w:tc>
      </w:tr>
      <w:tr w:rsidR="008B0CE4" w:rsidRPr="008B0CE4" w14:paraId="03717B4A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52B316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D2F74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25486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8B0CE4" w:rsidRPr="008B0CE4" w14:paraId="27A8BE74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37ADC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DD0D82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C07EC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-</w:t>
            </w:r>
          </w:p>
        </w:tc>
      </w:tr>
    </w:tbl>
    <w:p w14:paraId="0F9F3A31" w14:textId="77777777" w:rsidR="008B0CE4" w:rsidRPr="008B0CE4" w:rsidRDefault="008B0CE4" w:rsidP="008B0CE4">
      <w:pPr>
        <w:spacing w:before="120" w:after="0" w:line="240" w:lineRule="auto"/>
        <w:ind w:left="-11" w:hanging="1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ab/>
      </w:r>
      <w:r w:rsidRPr="008B0CE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ab/>
      </w:r>
      <w:r w:rsidRPr="008B0CE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ระดับของความเสี่ยง (</w:t>
      </w:r>
      <w:r w:rsidRPr="008B0CE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Degree of Risk) </w:t>
      </w:r>
      <w:r w:rsidRPr="008B0CE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แสดงถึงระดับความสำคัญในการบริหารความเสี่ยง โดยพิจารณา จากผลคูณ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ของระดับโอกาสที่จะเกิดความเสี่ยง 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Likelihood)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กับระดับความรุนแรงของผลกระทบ 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>Impact)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ของความเสี่ยงแต่ละสาเหตุ (โอกาส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×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ผลกระทบ) กำหนดเกณฑ์ไว้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ระดับ ดังนี้</w:t>
      </w:r>
    </w:p>
    <w:p w14:paraId="6A88194E" w14:textId="77777777" w:rsidR="008B0CE4" w:rsidRPr="008B0CE4" w:rsidRDefault="008B0CE4" w:rsidP="008B0CE4">
      <w:pPr>
        <w:spacing w:before="240" w:after="120" w:line="240" w:lineRule="auto"/>
        <w:ind w:left="-11" w:hanging="1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ระดับของความเสี่ยง (</w:t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Degree of Risk)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296"/>
        <w:gridCol w:w="1711"/>
      </w:tblGrid>
      <w:tr w:rsidR="008B0CE4" w:rsidRPr="008B0CE4" w14:paraId="724F471B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FA553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6086A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DAB3F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</w:tr>
      <w:tr w:rsidR="008B0CE4" w:rsidRPr="008B0CE4" w14:paraId="74AEC912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7D1FD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FC86D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ความเสี่ยงระดับสูงมาก (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Extreme Risk : 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DE8F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15 - 25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8B0CE4" w:rsidRPr="008B0CE4" w14:paraId="23375BAD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4AF6C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AB40C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ความเสี่ยงระดับสูง (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High Risk : 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A2D43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9 - 14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8B0CE4" w:rsidRPr="008B0CE4" w14:paraId="3719CAD7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4CAE6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8A53C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ความเสี่ยงระดับปานกลาง (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Moderate Risk : 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7B3CE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4 - 8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8B0CE4" w:rsidRPr="008B0CE4" w14:paraId="583B7FA8" w14:textId="77777777" w:rsidTr="001F6BCC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76E3F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D666B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ความเสี่ยงระดับต่ำ (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Low Risk : 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ED058" w14:textId="77777777" w:rsidR="008B0CE4" w:rsidRPr="008B0CE4" w:rsidRDefault="008B0CE4" w:rsidP="008B0CE4">
            <w:pPr>
              <w:spacing w:after="0" w:line="16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1 - 3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</w:tr>
    </w:tbl>
    <w:p w14:paraId="7D9D3901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3A0C790" w14:textId="77777777" w:rsidR="008B0CE4" w:rsidRPr="008B0CE4" w:rsidRDefault="008B0CE4" w:rsidP="008B0CE4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Profile)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ที่ได้จากการพิจารณาจัดระดับความสำคัญของความเสี่ยงจากโอกาสที่จะเกิดความเสี่ยง 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Likelihood)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และผลกระทบ ที่เกิดขึ้น 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Impact)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และขอบเขตของระดับความเสี่ยงที่สามารถยอมรับได้ (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Risk Appetite Boundary) </w:t>
      </w: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โดยที่</w:t>
      </w:r>
    </w:p>
    <w:p w14:paraId="1A149DE1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A6859" wp14:editId="4231E01F">
                <wp:simplePos x="0" y="0"/>
                <wp:positionH relativeFrom="column">
                  <wp:posOffset>389890</wp:posOffset>
                </wp:positionH>
                <wp:positionV relativeFrom="paragraph">
                  <wp:posOffset>15875</wp:posOffset>
                </wp:positionV>
                <wp:extent cx="5229225" cy="595630"/>
                <wp:effectExtent l="13970" t="10795" r="5080" b="1270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ABCB" w14:textId="77777777" w:rsidR="001F6BCC" w:rsidRPr="00860C21" w:rsidRDefault="001F6BCC" w:rsidP="008B0C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</w:rPr>
                            </w:pP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ระดับความเสี่ยง</w:t>
                            </w: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60C21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โอกาสในการเกิดเหตุการณ์ต่างๆ </w:t>
                            </w: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ความรุนแรงของเหตุการณ์ต่างๆ</w:t>
                            </w:r>
                          </w:p>
                          <w:p w14:paraId="7B7B4782" w14:textId="77777777" w:rsidR="001F6BCC" w:rsidRPr="00860C21" w:rsidRDefault="001F6BCC" w:rsidP="008B0C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</w:rPr>
                            </w:pPr>
                            <w:r w:rsidRPr="00860C2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(Likelihood x Impact)</w:t>
                            </w:r>
                          </w:p>
                          <w:p w14:paraId="43735258" w14:textId="77777777" w:rsidR="001F6BCC" w:rsidRDefault="001F6BCC" w:rsidP="008B0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A68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7pt;margin-top:1.25pt;width:411.75pt;height:4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">
                <v:textbox>
                  <w:txbxContent>
                    <w:p w14:paraId="1670ABCB" w14:textId="77777777" w:rsidR="001F6BCC" w:rsidRPr="00860C21" w:rsidRDefault="001F6BCC" w:rsidP="008B0CE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</w:rPr>
                      </w:pP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ระดับความเสี่ยง</w:t>
                      </w: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860C21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= </w:t>
                      </w: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โอกาสในการเกิดเหตุการณ์ต่างๆ </w:t>
                      </w: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x </w:t>
                      </w: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ความรุนแรงของเหตุการณ์ต่างๆ</w:t>
                      </w:r>
                    </w:p>
                    <w:p w14:paraId="7B7B4782" w14:textId="77777777" w:rsidR="001F6BCC" w:rsidRPr="00860C21" w:rsidRDefault="001F6BCC" w:rsidP="008B0CE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</w:rPr>
                      </w:pPr>
                      <w:r w:rsidRPr="00860C21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>(Likelihood x Impact)</w:t>
                      </w:r>
                    </w:p>
                    <w:p w14:paraId="43735258" w14:textId="77777777" w:rsidR="001F6BCC" w:rsidRDefault="001F6BCC" w:rsidP="008B0CE4"/>
                  </w:txbxContent>
                </v:textbox>
              </v:shape>
            </w:pict>
          </mc:Fallback>
        </mc:AlternateContent>
      </w:r>
    </w:p>
    <w:p w14:paraId="23F98DEB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C1DB73C" w14:textId="77777777" w:rsidR="002105AE" w:rsidRDefault="002105AE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B0B72A1" w14:textId="77777777" w:rsidR="002105AE" w:rsidRDefault="002105AE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13971D1" w14:textId="77777777" w:rsidR="002105AE" w:rsidRDefault="002105AE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7C6274B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7DE478E" w14:textId="77777777" w:rsidR="008B0CE4" w:rsidRPr="008B0CE4" w:rsidRDefault="008B0CE4" w:rsidP="008B0CE4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color w:val="000000"/>
          <w:spacing w:val="-10"/>
          <w:sz w:val="2"/>
          <w:szCs w:val="2"/>
        </w:rPr>
      </w:pPr>
    </w:p>
    <w:p w14:paraId="356BEE39" w14:textId="77777777" w:rsidR="008B0CE4" w:rsidRPr="008B0CE4" w:rsidRDefault="008B0CE4" w:rsidP="008B0CE4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lastRenderedPageBreak/>
        <w:t xml:space="preserve">ซึ่งจัดแบ่งเป็น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4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ระดับ สามารถแสดงเป็น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Risk Profile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 xml:space="preserve">แบ่งพื้นที่เป็น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4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ส่วน (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</w:rPr>
        <w:t xml:space="preserve">4 Quadrant) </w:t>
      </w:r>
      <w:r w:rsidRPr="008B0CE4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ใช้เกณฑ์ในการจัดแบ่ง ดังนี้</w:t>
      </w:r>
    </w:p>
    <w:tbl>
      <w:tblPr>
        <w:tblW w:w="9697" w:type="dxa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409"/>
        <w:gridCol w:w="3402"/>
        <w:gridCol w:w="2211"/>
      </w:tblGrid>
      <w:tr w:rsidR="008B0CE4" w:rsidRPr="008B0CE4" w14:paraId="3C9227BF" w14:textId="77777777" w:rsidTr="001F6BCC">
        <w:trPr>
          <w:trHeight w:val="73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EE02B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A94D5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C8698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45F8B" w14:textId="77777777" w:rsidR="008B0CE4" w:rsidRPr="008B0CE4" w:rsidRDefault="008B0CE4" w:rsidP="008B0CE4">
            <w:pPr>
              <w:spacing w:after="0" w:line="16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การแสดงสีสัญลักษณ์</w:t>
            </w:r>
          </w:p>
        </w:tc>
      </w:tr>
      <w:tr w:rsidR="008B0CE4" w:rsidRPr="008B0CE4" w14:paraId="7D7DA605" w14:textId="77777777" w:rsidTr="001F6BCC">
        <w:trPr>
          <w:trHeight w:val="3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B9278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เสี่ยงสูงมาก (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Extreme)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D565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15 - 25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D4853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มีมาตรการลดและประเมินซ้ำ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ADC80AD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หรือถ่ายโอนความเสี่ยง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15598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สีแดง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  </w:t>
            </w:r>
          </w:p>
        </w:tc>
      </w:tr>
      <w:tr w:rsidR="008B0CE4" w:rsidRPr="008B0CE4" w14:paraId="027B5021" w14:textId="77777777" w:rsidTr="001F6BCC">
        <w:trPr>
          <w:trHeight w:val="3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70D1E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เสี่ยงสูง</w:t>
            </w:r>
          </w:p>
          <w:p w14:paraId="1E9F291E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High)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28FB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9 - 14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61128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มีมาตรการลดความเสี่ยง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CFB8E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ED7D31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ED7D31"/>
                <w:sz w:val="32"/>
                <w:szCs w:val="32"/>
                <w:cs/>
              </w:rPr>
              <w:t>สีส้ม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ED7D31"/>
                <w:sz w:val="32"/>
                <w:szCs w:val="32"/>
              </w:rPr>
              <w:t xml:space="preserve">  </w:t>
            </w:r>
          </w:p>
        </w:tc>
      </w:tr>
      <w:tr w:rsidR="008B0CE4" w:rsidRPr="008B0CE4" w14:paraId="4808A085" w14:textId="77777777" w:rsidTr="001F6BCC">
        <w:trPr>
          <w:trHeight w:val="3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DB7C9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 (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Medium)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083E5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4 - 8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0CBED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ยอมรับความเสี่ยง</w:t>
            </w:r>
          </w:p>
          <w:p w14:paraId="296BED82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แต่มีมาตรการควบคุมความเสี่ยง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66B9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  <w:cs/>
              </w:rPr>
              <w:t>สีเหลือง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</w:rPr>
              <w:t xml:space="preserve">  </w:t>
            </w:r>
          </w:p>
        </w:tc>
      </w:tr>
      <w:tr w:rsidR="008B0CE4" w:rsidRPr="008B0CE4" w14:paraId="152F4157" w14:textId="77777777" w:rsidTr="001F6BCC">
        <w:trPr>
          <w:trHeight w:val="34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2FBF1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ต่ำ </w:t>
            </w:r>
          </w:p>
          <w:p w14:paraId="2387F610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Low)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78F6B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1 - 3 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5B9EA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ยอมรับความเสี่ยง</w:t>
            </w:r>
            <w:r w:rsidRPr="008B0C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A08C4" w14:textId="77777777" w:rsidR="008B0CE4" w:rsidRPr="008B0CE4" w:rsidRDefault="008B0CE4" w:rsidP="008B0CE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70AD47"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70AD47"/>
                <w:sz w:val="32"/>
                <w:szCs w:val="32"/>
                <w:cs/>
              </w:rPr>
              <w:t>สีเขียว</w:t>
            </w:r>
            <w:r w:rsidRPr="008B0CE4">
              <w:rPr>
                <w:rFonts w:ascii="TH SarabunIT๙" w:eastAsia="Times New Roman" w:hAnsi="TH SarabunIT๙" w:cs="TH SarabunIT๙"/>
                <w:b/>
                <w:bCs/>
                <w:color w:val="70AD47"/>
                <w:sz w:val="32"/>
                <w:szCs w:val="32"/>
              </w:rPr>
              <w:t xml:space="preserve">      </w:t>
            </w:r>
          </w:p>
        </w:tc>
      </w:tr>
    </w:tbl>
    <w:p w14:paraId="3153CBBB" w14:textId="77777777" w:rsidR="001A4A21" w:rsidRDefault="001A4A21" w:rsidP="008B0CE4">
      <w:pPr>
        <w:spacing w:before="240" w:after="12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7A7D3B1" w14:textId="77777777" w:rsidR="008B0CE4" w:rsidRPr="008B0CE4" w:rsidRDefault="008B0CE4" w:rsidP="008B0CE4">
      <w:pPr>
        <w:spacing w:before="24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ตารางระดับของความเสี่ยง (</w:t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Degree of Risk)</w:t>
      </w:r>
    </w:p>
    <w:p w14:paraId="3C70F47C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6FCB2C" wp14:editId="71D21C84">
                <wp:simplePos x="0" y="0"/>
                <wp:positionH relativeFrom="column">
                  <wp:posOffset>11430</wp:posOffset>
                </wp:positionH>
                <wp:positionV relativeFrom="paragraph">
                  <wp:posOffset>155575</wp:posOffset>
                </wp:positionV>
                <wp:extent cx="2459990" cy="342900"/>
                <wp:effectExtent l="6985" t="9525" r="9525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939A" w14:textId="77777777" w:rsidR="001F6BCC" w:rsidRPr="00DC79F0" w:rsidRDefault="001F6BCC" w:rsidP="008B0CE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9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ความรุนแรงของผลกระทบ (</w:t>
                            </w:r>
                            <w:r w:rsidRPr="00DC79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Impact)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CB2C" id="Text Box 5" o:spid="_x0000_s1027" type="#_x0000_t202" style="position:absolute;left:0;text-align:left;margin-left:.9pt;margin-top:12.25pt;width:193.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">
                <v:textbox>
                  <w:txbxContent>
                    <w:p w14:paraId="1629939A" w14:textId="77777777" w:rsidR="001F6BCC" w:rsidRPr="00DC79F0" w:rsidRDefault="001F6BCC" w:rsidP="008B0CE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79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ความรุนแรงของผลกระทบ (</w:t>
                      </w:r>
                      <w:r w:rsidRPr="00DC79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Impact)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44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850"/>
        <w:gridCol w:w="125"/>
        <w:gridCol w:w="689"/>
        <w:gridCol w:w="36"/>
        <w:gridCol w:w="473"/>
        <w:gridCol w:w="377"/>
        <w:gridCol w:w="850"/>
        <w:gridCol w:w="268"/>
        <w:gridCol w:w="582"/>
        <w:gridCol w:w="552"/>
      </w:tblGrid>
      <w:tr w:rsidR="008B0CE4" w:rsidRPr="008B0CE4" w14:paraId="429BA9F1" w14:textId="77777777" w:rsidTr="001F6BCC">
        <w:trPr>
          <w:gridAfter w:val="1"/>
          <w:wAfter w:w="552" w:type="dxa"/>
          <w:trHeight w:val="567"/>
        </w:trPr>
        <w:tc>
          <w:tcPr>
            <w:tcW w:w="55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01F4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BD5E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7CD1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2436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F04A1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8C9A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8B0CE4" w:rsidRPr="008B0CE4" w14:paraId="5C76AD93" w14:textId="77777777" w:rsidTr="001F6BCC">
        <w:trPr>
          <w:gridAfter w:val="1"/>
          <w:wAfter w:w="552" w:type="dxa"/>
          <w:trHeight w:val="567"/>
        </w:trPr>
        <w:tc>
          <w:tcPr>
            <w:tcW w:w="55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4CA7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9529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0E5A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5EF9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4CD9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0B3A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B0CE4" w:rsidRPr="008B0CE4" w14:paraId="593EFC46" w14:textId="77777777" w:rsidTr="001F6BCC">
        <w:trPr>
          <w:gridAfter w:val="1"/>
          <w:wAfter w:w="552" w:type="dxa"/>
          <w:trHeight w:val="567"/>
        </w:trPr>
        <w:tc>
          <w:tcPr>
            <w:tcW w:w="55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C3D5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9DA4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7F8E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68D7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DC6C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C651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8B0CE4" w:rsidRPr="008B0CE4" w14:paraId="11A913A2" w14:textId="77777777" w:rsidTr="001F6BCC">
        <w:trPr>
          <w:gridAfter w:val="1"/>
          <w:wAfter w:w="552" w:type="dxa"/>
          <w:trHeight w:val="567"/>
        </w:trPr>
        <w:tc>
          <w:tcPr>
            <w:tcW w:w="55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E404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5E73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11F5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B5FB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145C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CD6A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8B0CE4" w:rsidRPr="008B0CE4" w14:paraId="003A0D50" w14:textId="77777777" w:rsidTr="001F6BCC">
        <w:trPr>
          <w:gridAfter w:val="1"/>
          <w:wAfter w:w="552" w:type="dxa"/>
          <w:trHeight w:val="567"/>
        </w:trPr>
        <w:tc>
          <w:tcPr>
            <w:tcW w:w="55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E334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01F4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D318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1750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1881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C86F" w14:textId="77777777" w:rsidR="008B0CE4" w:rsidRPr="008B0CE4" w:rsidRDefault="008B0CE4" w:rsidP="008B0C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8B0CE4" w:rsidRPr="008B0CE4" w14:paraId="29D29C27" w14:textId="77777777" w:rsidTr="001F6BCC">
        <w:trPr>
          <w:trHeight w:val="353"/>
        </w:trPr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7860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9CE360" wp14:editId="31CB914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53340</wp:posOffset>
                      </wp:positionV>
                      <wp:extent cx="2713990" cy="292735"/>
                      <wp:effectExtent l="8890" t="9525" r="10795" b="12065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57495" w14:textId="77777777" w:rsidR="001F6BCC" w:rsidRPr="0053709E" w:rsidRDefault="001F6BCC" w:rsidP="008B0CE4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  <w:r w:rsidRPr="0053709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 w:rsidRPr="0053709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53709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2          3          4          5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CE360" id="Text Box 6" o:spid="_x0000_s1028" type="#_x0000_t202" style="position:absolute;left:0;text-align:left;margin-left:21.3pt;margin-top:4.2pt;width:213.7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" strokecolor="white">
                      <v:textbox>
                        <w:txbxContent>
                          <w:p w14:paraId="0C057495" w14:textId="77777777" w:rsidR="001F6BCC" w:rsidRPr="0053709E" w:rsidRDefault="001F6BCC" w:rsidP="008B0CE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5370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 w:rsidRPr="005370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370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2          3          4          5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CB33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40F7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0A9C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FC6D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E82C" w14:textId="77777777" w:rsidR="008B0CE4" w:rsidRPr="008B0CE4" w:rsidRDefault="008B0CE4" w:rsidP="008B0CE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BD588A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00A4" wp14:editId="54757CDA">
                <wp:simplePos x="0" y="0"/>
                <wp:positionH relativeFrom="column">
                  <wp:posOffset>-3478530</wp:posOffset>
                </wp:positionH>
                <wp:positionV relativeFrom="paragraph">
                  <wp:posOffset>167005</wp:posOffset>
                </wp:positionV>
                <wp:extent cx="0" cy="2076450"/>
                <wp:effectExtent l="57150" t="20955" r="57150" b="762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CA412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273.9pt;margin-top:13.15pt;width:0;height:16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">
                <v:stroke endarrow="block"/>
              </v:shape>
            </w:pict>
          </mc:Fallback>
        </mc:AlternateContent>
      </w:r>
    </w:p>
    <w:p w14:paraId="6DFA6DD6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54A46D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34C2D7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237265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E860B0" w14:textId="77777777" w:rsidR="008B0CE4" w:rsidRPr="008B0CE4" w:rsidRDefault="008B0CE4" w:rsidP="008B0CE4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D20B2A" w14:textId="77777777" w:rsidR="008B0CE4" w:rsidRPr="008B0CE4" w:rsidRDefault="008B0CE4" w:rsidP="008B0CE4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8B0CE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                                 </w:t>
      </w:r>
    </w:p>
    <w:p w14:paraId="00033230" w14:textId="77777777" w:rsidR="008B0CE4" w:rsidRPr="008B0CE4" w:rsidRDefault="008B0CE4" w:rsidP="008B0CE4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398E7" wp14:editId="4E4DAA5D">
                <wp:simplePos x="0" y="0"/>
                <wp:positionH relativeFrom="column">
                  <wp:posOffset>11430</wp:posOffset>
                </wp:positionH>
                <wp:positionV relativeFrom="paragraph">
                  <wp:posOffset>101600</wp:posOffset>
                </wp:positionV>
                <wp:extent cx="3152140" cy="0"/>
                <wp:effectExtent l="6985" t="61595" r="22225" b="52705"/>
                <wp:wrapNone/>
                <wp:docPr id="6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7352791" id="ลูกศรเชื่อมต่อแบบตรง 6" o:spid="_x0000_s1026" type="#_x0000_t32" style="position:absolute;margin-left:.9pt;margin-top:8pt;width:24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">
                <v:stroke endarrow="block"/>
              </v:shape>
            </w:pict>
          </mc:Fallback>
        </mc:AlternateContent>
      </w:r>
      <w:r w:rsidRPr="008B0CE4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8D8076" wp14:editId="1385FE12">
                <wp:simplePos x="0" y="0"/>
                <wp:positionH relativeFrom="column">
                  <wp:posOffset>11430</wp:posOffset>
                </wp:positionH>
                <wp:positionV relativeFrom="paragraph">
                  <wp:posOffset>160020</wp:posOffset>
                </wp:positionV>
                <wp:extent cx="2686685" cy="342900"/>
                <wp:effectExtent l="6985" t="5715" r="11430" b="133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275C" w14:textId="77777777" w:rsidR="001F6BCC" w:rsidRPr="00DC79F0" w:rsidRDefault="001F6BCC" w:rsidP="008B0CE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9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โอกาสที่จะเกิดความเสียหาย (</w:t>
                            </w:r>
                            <w:r w:rsidRPr="00DC79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Likelihood)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8076" id="Text Box 9" o:spid="_x0000_s1029" type="#_x0000_t202" style="position:absolute;left:0;text-align:left;margin-left:.9pt;margin-top:12.6pt;width:211.5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xgLgIAAFc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">
                <v:textbox>
                  <w:txbxContent>
                    <w:p w14:paraId="2D24275C" w14:textId="77777777" w:rsidR="001F6BCC" w:rsidRPr="00DC79F0" w:rsidRDefault="001F6BCC" w:rsidP="008B0CE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C79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โอกาสที่จะเกิดความเสียหาย (</w:t>
                      </w:r>
                      <w:r w:rsidRPr="00DC79F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Likelihood)</w:t>
                      </w:r>
                    </w:p>
                  </w:txbxContent>
                </v:textbox>
              </v:shape>
            </w:pict>
          </mc:Fallback>
        </mc:AlternateContent>
      </w:r>
    </w:p>
    <w:p w14:paraId="15A90C72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14F1CF4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</w:rPr>
      </w:pPr>
    </w:p>
    <w:p w14:paraId="23166C09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  <w:cs/>
        </w:rPr>
        <w:t>สถานะสีแดง  :  ความเสี่ยงอยู่ในระดับที่ไม่สามารถยอมรับได้ ต้องมีแผน/มาตรการเพื่อลดความเสี่ยงทันที</w:t>
      </w:r>
    </w:p>
    <w:p w14:paraId="2E3B579F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  <w:cs/>
        </w:rPr>
        <w:t>สถานะสีส้ม  :  ความเสี่ยงอยู่ในระดับที่ไม่สามารถยอมรับได้ ต้องมีแผน/มาตรการเพื่อลดความเสี่ยง</w:t>
      </w:r>
    </w:p>
    <w:p w14:paraId="359D2F63" w14:textId="77777777" w:rsidR="008B0CE4" w:rsidRPr="008B0CE4" w:rsidRDefault="008B0CE4" w:rsidP="008B0CE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  <w:cs/>
        </w:rPr>
        <w:t>สถานะสีเหลือง  :  ความเสี่ยงยังอยู่ในระดับที่ยอมรับได้ แต่ต้องมีการทบทวนความเพียงพอของมาตรการควบคุมที่มีอยู่</w:t>
      </w:r>
    </w:p>
    <w:p w14:paraId="0750CC16" w14:textId="4324CB25" w:rsidR="001A69CA" w:rsidRDefault="008B0CE4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</w:rPr>
      </w:pPr>
      <w:r w:rsidRPr="008B0CE4">
        <w:rPr>
          <w:rFonts w:ascii="TH SarabunIT๙" w:eastAsia="Times New Roman" w:hAnsi="TH SarabunIT๙" w:cs="TH SarabunIT๙"/>
          <w:b/>
          <w:bCs/>
          <w:color w:val="000000"/>
          <w:spacing w:val="-10"/>
          <w:sz w:val="32"/>
          <w:szCs w:val="32"/>
          <w:cs/>
        </w:rPr>
        <w:t>สถานะสีเขียว  :  ความเสี่ยงอยู่ในระดับที่ยอมรับได้ โดยไม่ต้องมีการจัดทำแผนเพื่อลดความเสี่ยง</w:t>
      </w:r>
    </w:p>
    <w:p w14:paraId="41B22C67" w14:textId="501DEEF1" w:rsidR="001A69CA" w:rsidRDefault="001A69CA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F12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ตารางที</w:t>
      </w:r>
      <w:r w:rsidR="00874438" w:rsidRPr="00DF129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DF12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ระบุความเสี่ยง</w:t>
      </w:r>
      <w:r w:rsidRPr="001A69C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1A69CA">
        <w:rPr>
          <w:rFonts w:ascii="TH SarabunIT๙" w:hAnsi="TH SarabunIT๙" w:cs="TH SarabunIT๙"/>
          <w:sz w:val="32"/>
          <w:szCs w:val="32"/>
        </w:rPr>
        <w:t xml:space="preserve">Known factor </w:t>
      </w:r>
      <w:r w:rsidRPr="001A69C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A69CA">
        <w:rPr>
          <w:rFonts w:ascii="TH SarabunIT๙" w:hAnsi="TH SarabunIT๙" w:cs="TH SarabunIT๙"/>
          <w:sz w:val="32"/>
          <w:szCs w:val="32"/>
        </w:rPr>
        <w:t xml:space="preserve">Unknown factor) </w:t>
      </w:r>
      <w:r w:rsidRPr="001A69CA">
        <w:rPr>
          <w:rFonts w:ascii="TH SarabunIT๙" w:hAnsi="TH SarabunIT๙" w:cs="TH SarabunIT๙"/>
          <w:sz w:val="32"/>
          <w:szCs w:val="32"/>
          <w:cs/>
        </w:rPr>
        <w:t>รายละเอียดความเสี่ยงการทุจริต เช่น</w:t>
      </w:r>
      <w:r w:rsidRPr="001A69CA">
        <w:rPr>
          <w:rFonts w:ascii="TH SarabunIT๙" w:hAnsi="TH SarabunIT๙" w:cs="TH SarabunIT๙"/>
          <w:sz w:val="32"/>
          <w:szCs w:val="32"/>
        </w:rPr>
        <w:t xml:space="preserve"> </w:t>
      </w:r>
      <w:r w:rsidRPr="001A69CA">
        <w:rPr>
          <w:rFonts w:ascii="TH SarabunIT๙" w:hAnsi="TH SarabunIT๙" w:cs="TH SarabunIT๙"/>
          <w:sz w:val="32"/>
          <w:szCs w:val="32"/>
          <w:cs/>
        </w:rPr>
        <w:t>รูปแบบ พฤติการณ์การทุจริตที่มีความเสี่ยงต่อการทุจริต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2551"/>
      </w:tblGrid>
      <w:tr w:rsidR="00DF5E9E" w14:paraId="25DFB24E" w14:textId="77777777" w:rsidTr="002105AE">
        <w:trPr>
          <w:trHeight w:val="420"/>
        </w:trPr>
        <w:tc>
          <w:tcPr>
            <w:tcW w:w="562" w:type="dxa"/>
            <w:vMerge w:val="restart"/>
          </w:tcPr>
          <w:p w14:paraId="61367D42" w14:textId="550DEABE" w:rsidR="00DF5E9E" w:rsidRPr="00DF5E9E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F5E9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  <w:p w14:paraId="027028FE" w14:textId="77777777" w:rsidR="00DF5E9E" w:rsidRPr="00DF5E9E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BE18A95" w14:textId="77777777" w:rsidR="00DF5E9E" w:rsidRPr="00DF5E9E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</w:tcPr>
          <w:p w14:paraId="568E46AD" w14:textId="6E21CD3A" w:rsidR="00DF5E9E" w:rsidRPr="00E47CFD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4819" w:type="dxa"/>
            <w:gridSpan w:val="2"/>
          </w:tcPr>
          <w:p w14:paraId="74882426" w14:textId="41FF7744" w:rsidR="00DF5E9E" w:rsidRPr="00E47CFD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DF5E9E" w14:paraId="4C328420" w14:textId="77777777" w:rsidTr="002105AE">
        <w:trPr>
          <w:trHeight w:val="660"/>
        </w:trPr>
        <w:tc>
          <w:tcPr>
            <w:tcW w:w="562" w:type="dxa"/>
            <w:vMerge/>
          </w:tcPr>
          <w:p w14:paraId="0957C64B" w14:textId="77777777" w:rsidR="00DF5E9E" w:rsidRPr="00DF5E9E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14:paraId="075EE731" w14:textId="77777777" w:rsidR="00DF5E9E" w:rsidRPr="00E47CFD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8F3B95" w14:textId="77777777" w:rsidR="00DF5E9E" w:rsidRPr="00E47CFD" w:rsidRDefault="00DF5E9E" w:rsidP="00DF5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Known factor </w:t>
            </w:r>
          </w:p>
          <w:p w14:paraId="5ED80243" w14:textId="11ED685F" w:rsidR="00DF5E9E" w:rsidRPr="00E47CFD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รับรู้ว่าเคยเกิดมาแล้ว)</w:t>
            </w:r>
          </w:p>
        </w:tc>
        <w:tc>
          <w:tcPr>
            <w:tcW w:w="2551" w:type="dxa"/>
          </w:tcPr>
          <w:p w14:paraId="1FDBBEC6" w14:textId="28BC70E0" w:rsidR="00DF5E9E" w:rsidRPr="00E47CFD" w:rsidRDefault="00DF5E9E" w:rsidP="00DF5E9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Unknown factor (</w:t>
            </w: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คาดการณ์ว่าอาจต้องเกิด</w:t>
            </w:r>
            <w:r w:rsidR="00E47C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F5E9E" w14:paraId="793D0076" w14:textId="77777777" w:rsidTr="002105AE">
        <w:tc>
          <w:tcPr>
            <w:tcW w:w="562" w:type="dxa"/>
          </w:tcPr>
          <w:p w14:paraId="11C80E6A" w14:textId="77777777" w:rsidR="00DF5E9E" w:rsidRPr="00874438" w:rsidRDefault="00DF5E9E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72" w:type="dxa"/>
            <w:gridSpan w:val="3"/>
          </w:tcPr>
          <w:p w14:paraId="36B28249" w14:textId="255E2291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ความเสี่ยงการทุจริตเกี่ยวกับการพิจารณาอนุญาต </w:t>
            </w:r>
            <w:proofErr w:type="spellStart"/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พรบ</w:t>
            </w:r>
            <w:proofErr w:type="spellEnd"/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.อำนวยความสะดวกฯ</w:t>
            </w:r>
          </w:p>
        </w:tc>
      </w:tr>
      <w:tr w:rsidR="006472FD" w14:paraId="0E679773" w14:textId="77777777" w:rsidTr="002105AE">
        <w:tc>
          <w:tcPr>
            <w:tcW w:w="562" w:type="dxa"/>
          </w:tcPr>
          <w:p w14:paraId="344795D2" w14:textId="30695063" w:rsidR="006472FD" w:rsidRPr="0087443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14:paraId="394B62F2" w14:textId="19680CEC" w:rsidR="006472FD" w:rsidRPr="0087443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การขออนุญาตสิ่งปลูกสร้างในพื้นท</w:t>
            </w:r>
            <w:r w:rsidRPr="00573805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  <w:t>ี่</w:t>
            </w:r>
          </w:p>
        </w:tc>
        <w:tc>
          <w:tcPr>
            <w:tcW w:w="2268" w:type="dxa"/>
          </w:tcPr>
          <w:p w14:paraId="1C1FA699" w14:textId="2CD2743B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0546F668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74438" w14:paraId="16B91FDA" w14:textId="77777777" w:rsidTr="002105AE">
        <w:tc>
          <w:tcPr>
            <w:tcW w:w="562" w:type="dxa"/>
          </w:tcPr>
          <w:p w14:paraId="3729DBF0" w14:textId="77777777" w:rsid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72" w:type="dxa"/>
            <w:gridSpan w:val="3"/>
          </w:tcPr>
          <w:p w14:paraId="59EDE6B9" w14:textId="100D82EB" w:rsidR="00874438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ความเสี่ยงการทุจริตในความโปร่งใสของการใช้อำนาจและตำแหน่งหน้าที่ของเจ้าหน้าที่รัฐ</w:t>
            </w:r>
          </w:p>
        </w:tc>
      </w:tr>
      <w:tr w:rsidR="00DF5E9E" w14:paraId="56C82E9D" w14:textId="77777777" w:rsidTr="002105AE">
        <w:tc>
          <w:tcPr>
            <w:tcW w:w="562" w:type="dxa"/>
          </w:tcPr>
          <w:p w14:paraId="57079D19" w14:textId="533DA820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3" w:type="dxa"/>
          </w:tcPr>
          <w:p w14:paraId="5A22BD0B" w14:textId="6CA59F32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มีการรับสินบน/เรียกรับเงิน/ของขวัญ/สินน้ำใจ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การเลี้ยงรับรอง ซึ่งจะนำไปสู่การเอื้อประโยชน์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ให้กับคู่สัญญา</w:t>
            </w:r>
          </w:p>
        </w:tc>
        <w:tc>
          <w:tcPr>
            <w:tcW w:w="2268" w:type="dxa"/>
          </w:tcPr>
          <w:p w14:paraId="01BB3D98" w14:textId="2B248A0A" w:rsidR="00DF5E9E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0736A798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5E9E" w14:paraId="49AC39F2" w14:textId="77777777" w:rsidTr="002105AE">
        <w:tc>
          <w:tcPr>
            <w:tcW w:w="562" w:type="dxa"/>
          </w:tcPr>
          <w:p w14:paraId="58B116F0" w14:textId="7F67BC5F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53" w:type="dxa"/>
          </w:tcPr>
          <w:p w14:paraId="1CC9E4E8" w14:textId="0FA11383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เจ้าหน้าที่ของรัฐละเลยไม่ปฏิบัติตามระเบียบฯ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</w:t>
            </w:r>
          </w:p>
        </w:tc>
        <w:tc>
          <w:tcPr>
            <w:tcW w:w="2268" w:type="dxa"/>
          </w:tcPr>
          <w:p w14:paraId="085F6B75" w14:textId="669E053C" w:rsidR="00DF5E9E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4FAA0C71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5E9E" w14:paraId="4895D0B9" w14:textId="77777777" w:rsidTr="002105AE">
        <w:tc>
          <w:tcPr>
            <w:tcW w:w="562" w:type="dxa"/>
          </w:tcPr>
          <w:p w14:paraId="6F37CC28" w14:textId="49B2862B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14:paraId="4AA0132A" w14:textId="66DD6176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เจ้าหน้าที่ของรัฐทากรปลอมแปลงเอกสารการ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 เช่น ปลอมลายมือ แก้ไขใบสำคัญรับ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</w:p>
        </w:tc>
        <w:tc>
          <w:tcPr>
            <w:tcW w:w="2268" w:type="dxa"/>
          </w:tcPr>
          <w:p w14:paraId="7A0C1D2D" w14:textId="4CA061E9" w:rsidR="00DF5E9E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3DC84F45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5E9E" w14:paraId="0CEB6ABE" w14:textId="77777777" w:rsidTr="002105AE">
        <w:tc>
          <w:tcPr>
            <w:tcW w:w="562" w:type="dxa"/>
          </w:tcPr>
          <w:p w14:paraId="36752E10" w14:textId="60D1EA9F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253" w:type="dxa"/>
          </w:tcPr>
          <w:p w14:paraId="4874E205" w14:textId="5D0932A3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เจ้าหน้าที่ที่เป็นคณะกรรมการตรวจรับพัสดุ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มีการรับเงินหรือผลประโยชน์จากผู้รับจ้างและ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จงใจไม่ปฏิบัติตามระเบียบที่ถูกต้อง</w:t>
            </w:r>
          </w:p>
        </w:tc>
        <w:tc>
          <w:tcPr>
            <w:tcW w:w="2268" w:type="dxa"/>
          </w:tcPr>
          <w:p w14:paraId="470FBB39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8E58A4" w14:textId="255B9D1F" w:rsidR="00DF5E9E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</w:tr>
      <w:tr w:rsidR="00874438" w14:paraId="5FD9FB6B" w14:textId="77777777" w:rsidTr="002105AE">
        <w:tc>
          <w:tcPr>
            <w:tcW w:w="562" w:type="dxa"/>
          </w:tcPr>
          <w:p w14:paraId="3E6AA25C" w14:textId="574D49C0" w:rsid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72" w:type="dxa"/>
            <w:gridSpan w:val="3"/>
          </w:tcPr>
          <w:p w14:paraId="23CBE341" w14:textId="30A091D4" w:rsidR="00874438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ความเสี่ยงการทุจริตในความโปร่งใสของการใช้จ่ายงบประมาณและการจัดซื้อจัดจ้างภาครัฐและ</w:t>
            </w:r>
          </w:p>
        </w:tc>
      </w:tr>
      <w:tr w:rsidR="00DF5E9E" w14:paraId="2E3A2429" w14:textId="77777777" w:rsidTr="002105AE">
        <w:tc>
          <w:tcPr>
            <w:tcW w:w="562" w:type="dxa"/>
          </w:tcPr>
          <w:p w14:paraId="488F2AA9" w14:textId="384A2836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253" w:type="dxa"/>
          </w:tcPr>
          <w:p w14:paraId="376479B9" w14:textId="5F555F29" w:rsidR="00DF5E9E" w:rsidRPr="00874438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เจ้าหน้าที่มีเจตนาปิดบังข้อมูล และเบิกเงิน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ราชการตามสิทธิเป็นเท็จ เช่น ค่าล่วงเวลา ค่า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เช่าบ้าน ค่าเบี้ยเลี้ยง ค่าพาหนะ ค่าที่พัก</w:t>
            </w:r>
          </w:p>
        </w:tc>
        <w:tc>
          <w:tcPr>
            <w:tcW w:w="2268" w:type="dxa"/>
          </w:tcPr>
          <w:p w14:paraId="249E905D" w14:textId="77777777" w:rsidR="00DF5E9E" w:rsidRDefault="00DF5E9E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721517AC" w14:textId="52FC8B44" w:rsidR="00DF5E9E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</w:tr>
      <w:tr w:rsidR="00DF5E9E" w14:paraId="44B904DB" w14:textId="77777777" w:rsidTr="002105AE">
        <w:tc>
          <w:tcPr>
            <w:tcW w:w="562" w:type="dxa"/>
          </w:tcPr>
          <w:p w14:paraId="078A0A58" w14:textId="0FF561DB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253" w:type="dxa"/>
          </w:tcPr>
          <w:p w14:paraId="4A9BFB34" w14:textId="3B556E6E" w:rsidR="00B15082" w:rsidRDefault="00874438" w:rsidP="00B821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การจัดโครงการตาม</w:t>
            </w:r>
            <w:r w:rsidR="00B044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</w:t>
            </w:r>
            <w:r w:rsidR="001B06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ขององค์การ</w:t>
            </w:r>
            <w:r w:rsidR="00B1508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บริหารส่วนตำบลพังขว้าง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445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B044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๖-2570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ที่อาจมีการแอบแผง หรือเกินความ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จำเป็น ทำให้การใช้จ่ายงบประมาณที่ไม่คุ้มค่า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๗.๑ การฮั้วประมูล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587EA6F" w14:textId="77777777" w:rsidR="00B15082" w:rsidRDefault="00874438" w:rsidP="00B821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๗.๒ กรรมการที่เกี่ยวข้องกับการจัดซื้อจัดจ้างมี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ส่วนได้ส่วนเสีย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7B4633" w14:textId="77777777" w:rsidR="00DF5E9E" w:rsidRDefault="00874438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๗.๓ โครงการมีการเอื้อประโยชน์กับพวกพ้อง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๗.๔ การสืบราคาที่อาจไม่มีการสืบราคาจาก</w:t>
            </w:r>
            <w:r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ผู้ประกอบการจริง จำนวน ๓ ราย ทุกราย</w:t>
            </w:r>
          </w:p>
          <w:p w14:paraId="55BB9674" w14:textId="604304F5" w:rsidR="00EF09BA" w:rsidRPr="00E47CFD" w:rsidRDefault="004F538C" w:rsidP="00B821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๗.๕ การตั้งใจในการจัดทำ 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ที่มีจุดประสงค์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เพื่อประโยชน์ต่อตนเอง และพวกพ้อง แต่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องค์กรเสียประโยชน์ เช่น การ</w:t>
            </w:r>
            <w:proofErr w:type="spellStart"/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ล็อคสเปค</w:t>
            </w:r>
            <w:proofErr w:type="spellEnd"/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กำหนดคุณลักษณะที่ทำให้ต้อง</w:t>
            </w:r>
          </w:p>
        </w:tc>
        <w:tc>
          <w:tcPr>
            <w:tcW w:w="2268" w:type="dxa"/>
          </w:tcPr>
          <w:p w14:paraId="24DB7FB5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3BF18B3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5234B9E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618B5E7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D074007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A300F9A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0D37696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B794B0E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887BABB" w14:textId="51B71268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3D77868C" w14:textId="77777777" w:rsidR="00DF5E9E" w:rsidRDefault="00DF5E9E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D717058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3D55E3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A14A4EE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5081289" w14:textId="7AE5CB83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  <w:p w14:paraId="5CBD504E" w14:textId="4873E848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  <w:p w14:paraId="21A2DD3D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00E20CA" w14:textId="5E6A08AB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  <w:p w14:paraId="73EF9E62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A136290" w14:textId="77777777" w:rsidR="00B15082" w:rsidRDefault="00B15082" w:rsidP="00B1508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538C" w14:paraId="0DB4CC32" w14:textId="77777777" w:rsidTr="002105AE">
        <w:trPr>
          <w:trHeight w:val="420"/>
        </w:trPr>
        <w:tc>
          <w:tcPr>
            <w:tcW w:w="562" w:type="dxa"/>
            <w:vMerge w:val="restart"/>
          </w:tcPr>
          <w:p w14:paraId="1562F496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7CF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  <w:p w14:paraId="104DE2D4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703ABAC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</w:tcPr>
          <w:p w14:paraId="02DD91FF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4819" w:type="dxa"/>
            <w:gridSpan w:val="2"/>
          </w:tcPr>
          <w:p w14:paraId="09369312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4F538C" w14:paraId="1E4DC2F3" w14:textId="77777777" w:rsidTr="002105AE">
        <w:trPr>
          <w:trHeight w:val="660"/>
        </w:trPr>
        <w:tc>
          <w:tcPr>
            <w:tcW w:w="562" w:type="dxa"/>
            <w:vMerge/>
          </w:tcPr>
          <w:p w14:paraId="6C0A5C8A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</w:tcPr>
          <w:p w14:paraId="648D088A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18D75AB" w14:textId="77777777" w:rsidR="004F538C" w:rsidRPr="00E47CFD" w:rsidRDefault="004F538C" w:rsidP="001F6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Known factor </w:t>
            </w:r>
          </w:p>
          <w:p w14:paraId="7AE7EB4C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รับรู้ว่าเคยเกิดมาแล้ว)</w:t>
            </w:r>
          </w:p>
        </w:tc>
        <w:tc>
          <w:tcPr>
            <w:tcW w:w="2551" w:type="dxa"/>
          </w:tcPr>
          <w:p w14:paraId="2E3ABC12" w14:textId="77777777" w:rsidR="004F538C" w:rsidRPr="00E47CFD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Unknown factor (</w:t>
            </w:r>
            <w:r w:rsidRPr="00E47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คาดการณ์ว่าอาจต้องเกิด</w:t>
            </w:r>
          </w:p>
        </w:tc>
      </w:tr>
      <w:tr w:rsidR="004F538C" w14:paraId="6FCE4773" w14:textId="77777777" w:rsidTr="002105AE">
        <w:tc>
          <w:tcPr>
            <w:tcW w:w="562" w:type="dxa"/>
          </w:tcPr>
          <w:p w14:paraId="1CE0615C" w14:textId="781974A7" w:rsidR="004F538C" w:rsidRPr="00874438" w:rsidRDefault="004F538C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DD15149" w14:textId="77777777" w:rsidR="004F538C" w:rsidRDefault="004F538C" w:rsidP="001F6B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ให้ต้นทุนเกิน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ความจำเป็น แต่ลดคุณภาพวัสดุ คุณภาพงาน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03C3A3" w14:textId="12285110" w:rsidR="004F538C" w:rsidRPr="00874438" w:rsidRDefault="004F538C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F53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๗.๖ การตรวจรับพัสดุไม่ตรงสัญญา และ </w:t>
            </w:r>
            <w:r w:rsidRPr="004F538C">
              <w:rPr>
                <w:rFonts w:ascii="TH SarabunIT๙" w:hAnsi="TH SarabunIT๙" w:cs="TH SarabunIT๙"/>
                <w:sz w:val="32"/>
                <w:szCs w:val="32"/>
              </w:rPr>
              <w:t>TOR</w:t>
            </w:r>
          </w:p>
        </w:tc>
        <w:tc>
          <w:tcPr>
            <w:tcW w:w="2268" w:type="dxa"/>
          </w:tcPr>
          <w:p w14:paraId="16752D6B" w14:textId="77777777" w:rsidR="004F538C" w:rsidRDefault="004F538C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t>√</w:t>
            </w:r>
          </w:p>
        </w:tc>
        <w:tc>
          <w:tcPr>
            <w:tcW w:w="2551" w:type="dxa"/>
          </w:tcPr>
          <w:p w14:paraId="285C163F" w14:textId="77777777" w:rsidR="004F538C" w:rsidRDefault="004F538C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B2B20" w14:paraId="2BED3D97" w14:textId="77777777" w:rsidTr="002105AE">
        <w:tc>
          <w:tcPr>
            <w:tcW w:w="562" w:type="dxa"/>
          </w:tcPr>
          <w:p w14:paraId="792D4D7B" w14:textId="77777777" w:rsidR="000B2B20" w:rsidRPr="00874438" w:rsidRDefault="000B2B20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72" w:type="dxa"/>
            <w:gridSpan w:val="3"/>
          </w:tcPr>
          <w:p w14:paraId="286E5630" w14:textId="25543146" w:rsidR="000B2B20" w:rsidRPr="000B2B20" w:rsidRDefault="000B2B20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ความเสี่ยงการบริหารทรัพยากรบุคคลภาครัฐ</w:t>
            </w:r>
          </w:p>
        </w:tc>
      </w:tr>
      <w:tr w:rsidR="000B2B20" w14:paraId="45AF39F9" w14:textId="77777777" w:rsidTr="002105AE">
        <w:tc>
          <w:tcPr>
            <w:tcW w:w="562" w:type="dxa"/>
          </w:tcPr>
          <w:p w14:paraId="1F16B289" w14:textId="77777777" w:rsidR="000B2B20" w:rsidRPr="00874438" w:rsidRDefault="000B2B20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C5A35B2" w14:textId="77777777" w:rsidR="000B2B20" w:rsidRDefault="000B2B20" w:rsidP="001F6B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๘.๑ กรรมการสรรหาคัดเลือกบุคลากร เข้ามา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เป็นพนักงาน อาจมีการเรียก/ รับผลประโยชน์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หรือเอื้อประโยชน์ต่อพวกพ้องของตนเอง เพื่อ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รับเข้าทำงาน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76C478" w14:textId="77777777" w:rsidR="000B2B20" w:rsidRDefault="000B2B20" w:rsidP="001F6B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๘.๒ คณะกรรมการสรรหาคัดเลือก หรือ ผู้มี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อำนาจอนุมัติ อาจมีการรับสินบน หรือมี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ความสัมพันธ์ส่วนบุคคลกับ ผู้ สมัคร ทำให้ผล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จารณาใน กระบวนการสรรหาคัดเลือก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ได้บุคลากร ที่ไม่มีประสิทธิภาพ ไม่เหมาะสมกับ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ตำแหน่งงาน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433244" w14:textId="2D5C351E" w:rsidR="000B2B20" w:rsidRPr="000B2B20" w:rsidRDefault="000B2B20" w:rsidP="001F6BC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๘.๓ ผู้มีส่วนเกี่ยวข้องในการออกข้อสอบ อาจมี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การจัดทำเอกสารเพื่อจำหน่าย แจก หรือ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กระบวนการอื่นใดที่ก่อให้เกิด ประโยชน์แก่</w:t>
            </w:r>
            <w:r w:rsidRPr="000B2B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B20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ตนเองและผู้เข้าสอบคัดเลือก</w:t>
            </w:r>
          </w:p>
        </w:tc>
        <w:tc>
          <w:tcPr>
            <w:tcW w:w="2268" w:type="dxa"/>
          </w:tcPr>
          <w:p w14:paraId="75EC313E" w14:textId="6E4FD122" w:rsidR="000B2B20" w:rsidRDefault="000B2B20" w:rsidP="001F6BC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14:paraId="672DC8F4" w14:textId="77777777" w:rsidR="000B2B20" w:rsidRDefault="000B2B20" w:rsidP="000B2B20">
            <w:pPr>
              <w:jc w:val="center"/>
            </w:pPr>
            <w:r>
              <w:t>√</w:t>
            </w:r>
          </w:p>
          <w:p w14:paraId="372D0179" w14:textId="77777777" w:rsidR="000B2B20" w:rsidRDefault="000B2B20" w:rsidP="000B2B20">
            <w:pPr>
              <w:jc w:val="center"/>
            </w:pPr>
          </w:p>
          <w:p w14:paraId="549E62FC" w14:textId="77777777" w:rsidR="000B2B20" w:rsidRDefault="000B2B20" w:rsidP="000B2B20">
            <w:pPr>
              <w:jc w:val="center"/>
            </w:pPr>
          </w:p>
          <w:p w14:paraId="5B484A31" w14:textId="77777777" w:rsidR="000B2B20" w:rsidRDefault="000B2B20" w:rsidP="000B2B20">
            <w:pPr>
              <w:jc w:val="center"/>
            </w:pPr>
          </w:p>
          <w:p w14:paraId="7F53222C" w14:textId="77777777" w:rsidR="000B2B20" w:rsidRDefault="000B2B20" w:rsidP="000B2B20">
            <w:pPr>
              <w:jc w:val="center"/>
            </w:pPr>
          </w:p>
          <w:p w14:paraId="3352F329" w14:textId="77777777" w:rsidR="000B2B20" w:rsidRDefault="000B2B20" w:rsidP="000B2B20">
            <w:pPr>
              <w:jc w:val="center"/>
            </w:pPr>
          </w:p>
          <w:p w14:paraId="5B7F724D" w14:textId="2F825CC0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  <w:r>
              <w:t>√</w:t>
            </w:r>
          </w:p>
          <w:p w14:paraId="10474B6E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1A258525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2C71892D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1AA847AF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44D2D13A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66B170F0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4046A358" w14:textId="77777777" w:rsidR="000B2B20" w:rsidRDefault="000B2B20" w:rsidP="000B2B20">
            <w:pPr>
              <w:jc w:val="center"/>
              <w:rPr>
                <w:rFonts w:ascii="Times New Roman" w:hAnsi="Times New Roman" w:cs="Times New Roman"/>
              </w:rPr>
            </w:pPr>
          </w:p>
          <w:p w14:paraId="012A0FDD" w14:textId="4350CE1D" w:rsidR="000B2B20" w:rsidRDefault="000B2B20" w:rsidP="000B2B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</w:tbl>
    <w:p w14:paraId="0B863F58" w14:textId="77777777" w:rsidR="00DF5E9E" w:rsidRPr="001A69CA" w:rsidRDefault="00DF5E9E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6440F8B" w14:textId="62F42C41" w:rsidR="00E96B13" w:rsidRPr="00F1145E" w:rsidRDefault="00F1145E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145E">
        <w:rPr>
          <w:rFonts w:ascii="TH SarabunIT๙" w:hAnsi="TH SarabunIT๙" w:cs="TH SarabunIT๙"/>
          <w:sz w:val="32"/>
          <w:szCs w:val="32"/>
          <w:cs/>
        </w:rPr>
        <w:t>หมายเหตุ : อธิบายรายละเอียด พฤติการณ์การทุจริตที่มีความเสี่ยงการทุจริต</w:t>
      </w:r>
      <w:r w:rsidRPr="00F1145E">
        <w:rPr>
          <w:rFonts w:ascii="TH SarabunIT๙" w:hAnsi="TH SarabunIT๙" w:cs="TH SarabunIT๙"/>
          <w:sz w:val="32"/>
          <w:szCs w:val="32"/>
        </w:rPr>
        <w:t xml:space="preserve"> - </w:t>
      </w:r>
      <w:r w:rsidRPr="00F1145E">
        <w:rPr>
          <w:rFonts w:ascii="TH SarabunIT๙" w:hAnsi="TH SarabunIT๙" w:cs="TH SarabunIT๙"/>
          <w:sz w:val="32"/>
          <w:szCs w:val="32"/>
          <w:cs/>
        </w:rPr>
        <w:t>คงวามเสี่ยง ปัญหา/พฤติกรรมที่เคยเกิดขึ้น เคยรับรู้ว่าเคยเกิดมาก่อน คาดหมายว่าจะมี</w:t>
      </w:r>
      <w:r w:rsidRPr="00F1145E">
        <w:rPr>
          <w:rFonts w:ascii="TH SarabunIT๙" w:hAnsi="TH SarabunIT๙" w:cs="TH SarabunIT๙"/>
          <w:sz w:val="32"/>
          <w:szCs w:val="32"/>
        </w:rPr>
        <w:t xml:space="preserve"> </w:t>
      </w:r>
      <w:r w:rsidRPr="00F1145E">
        <w:rPr>
          <w:rFonts w:ascii="TH SarabunIT๙" w:hAnsi="TH SarabunIT๙" w:cs="TH SarabunIT๙"/>
          <w:sz w:val="32"/>
          <w:szCs w:val="32"/>
          <w:cs/>
        </w:rPr>
        <w:t xml:space="preserve">โอกาสเกิดขึ้นซ้ำ หรือประวัติมีดำนานอยู่แล้ว √ </w:t>
      </w:r>
      <w:r w:rsidRPr="00F1145E">
        <w:rPr>
          <w:rFonts w:ascii="TH SarabunIT๙" w:hAnsi="TH SarabunIT๙" w:cs="TH SarabunIT๙"/>
          <w:sz w:val="32"/>
          <w:szCs w:val="32"/>
        </w:rPr>
        <w:t xml:space="preserve">Known factor - </w:t>
      </w:r>
      <w:r w:rsidRPr="00F1145E">
        <w:rPr>
          <w:rFonts w:ascii="TH SarabunIT๙" w:hAnsi="TH SarabunIT๙" w:cs="TH SarabunIT๙"/>
          <w:sz w:val="32"/>
          <w:szCs w:val="32"/>
          <w:cs/>
        </w:rPr>
        <w:t>ปัจจัยความเสี่ยงที่มาจากการพยากรณ์ ประมาณการล่วงหน้าในอนาคต ปัญหา/พฤติกรรม</w:t>
      </w:r>
      <w:r w:rsidRPr="00F1145E">
        <w:rPr>
          <w:rFonts w:ascii="TH SarabunIT๙" w:hAnsi="TH SarabunIT๙" w:cs="TH SarabunIT๙"/>
          <w:sz w:val="32"/>
          <w:szCs w:val="32"/>
        </w:rPr>
        <w:t xml:space="preserve"> </w:t>
      </w:r>
      <w:r w:rsidRPr="00F1145E">
        <w:rPr>
          <w:rFonts w:ascii="TH SarabunIT๙" w:hAnsi="TH SarabunIT๙" w:cs="TH SarabunIT๙"/>
          <w:sz w:val="32"/>
          <w:szCs w:val="32"/>
          <w:cs/>
        </w:rPr>
        <w:t xml:space="preserve">ความเสี่ยงที่อาจจะเกิดขึ้น √ </w:t>
      </w:r>
      <w:r w:rsidRPr="00F1145E">
        <w:rPr>
          <w:rFonts w:ascii="TH SarabunIT๙" w:hAnsi="TH SarabunIT๙" w:cs="TH SarabunIT๙"/>
          <w:sz w:val="32"/>
          <w:szCs w:val="32"/>
        </w:rPr>
        <w:t>Unknown factor</w:t>
      </w:r>
    </w:p>
    <w:p w14:paraId="3C151A71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9248B3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0FBFCBA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E1B5599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AF82F5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D3FC991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24B457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274066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6DE7E3E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57B347" w14:textId="77777777" w:rsidR="002105AE" w:rsidRDefault="002105AE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9DEDAA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204BCD" w14:textId="77777777" w:rsidR="00A37C72" w:rsidRDefault="00A37C72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F845058" w14:textId="77777777" w:rsidR="00A37C72" w:rsidRPr="00DF1290" w:rsidRDefault="00A37C72" w:rsidP="00A372B3">
      <w:pPr>
        <w:spacing w:after="0" w:line="240" w:lineRule="auto"/>
        <w:ind w:left="-284"/>
        <w:rPr>
          <w:rFonts w:ascii="TH SarabunIT๙" w:hAnsi="TH SarabunIT๙" w:cs="TH SarabunIT๙"/>
          <w:b/>
          <w:bCs/>
          <w:sz w:val="32"/>
          <w:szCs w:val="32"/>
        </w:rPr>
      </w:pPr>
      <w:r w:rsidRPr="00DF12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๗.๒ การวิเคราะห์สถานะความเสี่ยง</w:t>
      </w:r>
      <w:r w:rsidRPr="00DF12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2FB200" w14:textId="77777777" w:rsidR="00A372B3" w:rsidRDefault="00A37C72" w:rsidP="00A37C72">
      <w:pPr>
        <w:spacing w:after="0" w:line="240" w:lineRule="auto"/>
        <w:ind w:firstLine="720"/>
        <w:rPr>
          <w:rFonts w:ascii="TH SarabunIT๙" w:hAnsi="TH SarabunIT๙" w:cs="TH SarabunIT๙"/>
          <w:color w:val="00B050"/>
          <w:sz w:val="32"/>
          <w:szCs w:val="32"/>
        </w:rPr>
      </w:pPr>
      <w:r w:rsidRPr="00A37C72">
        <w:rPr>
          <w:rFonts w:ascii="TH SarabunIT๙" w:hAnsi="TH SarabunIT๙" w:cs="TH SarabunIT๙"/>
          <w:sz w:val="32"/>
          <w:szCs w:val="32"/>
          <w:cs/>
        </w:rPr>
        <w:t>การนำข้อมูลจากตารางที่ ๑ มาวิเคราะห์เพื่อแสดงสถานะความเสี่ยงของการทุจริต ของแต่ละ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 w:rsidRPr="00A37C72">
        <w:rPr>
          <w:rFonts w:ascii="TH SarabunIT๙" w:hAnsi="TH SarabunIT๙" w:cs="TH SarabunIT๙"/>
          <w:sz w:val="32"/>
          <w:szCs w:val="32"/>
          <w:cs/>
        </w:rPr>
        <w:t>โอกาส/ความเสี่ยงการทุจริต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66D3895" w14:textId="50CC8DE1" w:rsidR="00A37C72" w:rsidRDefault="00A37C72" w:rsidP="00A37C7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7C72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สถานะสีเขียว </w:t>
      </w:r>
      <w:r w:rsidRPr="00A37C72">
        <w:rPr>
          <w:rFonts w:ascii="TH SarabunIT๙" w:hAnsi="TH SarabunIT๙" w:cs="TH SarabunIT๙"/>
          <w:sz w:val="32"/>
          <w:szCs w:val="32"/>
          <w:cs/>
        </w:rPr>
        <w:t>คือ ความเสี่ยงระดับต่ำ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950A23" w14:textId="77777777" w:rsidR="00A37C72" w:rsidRDefault="00A37C72" w:rsidP="00A37C7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7C72">
        <w:rPr>
          <w:rFonts w:ascii="TH SarabunIT๙" w:hAnsi="TH SarabunIT๙" w:cs="TH SarabunIT๙"/>
          <w:color w:val="FFFF00"/>
          <w:sz w:val="32"/>
          <w:szCs w:val="32"/>
          <w:cs/>
        </w:rPr>
        <w:t xml:space="preserve">สถานะสีเหลือง </w:t>
      </w:r>
      <w:r w:rsidRPr="00A37C72">
        <w:rPr>
          <w:rFonts w:ascii="TH SarabunIT๙" w:hAnsi="TH SarabunIT๙" w:cs="TH SarabunIT๙"/>
          <w:sz w:val="32"/>
          <w:szCs w:val="32"/>
          <w:cs/>
        </w:rPr>
        <w:t>คือ ความเสี่ยงระดับปานกลาง และสามารถใช้ความรอบคอบระมัดระวังใน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 w:rsidRPr="00A37C72">
        <w:rPr>
          <w:rFonts w:ascii="TH SarabunIT๙" w:hAnsi="TH SarabunIT๙" w:cs="TH SarabunIT๙"/>
          <w:sz w:val="32"/>
          <w:szCs w:val="32"/>
          <w:cs/>
        </w:rPr>
        <w:t>ระหว่างปฏิบัติงาน ตามปกติควบคุมดูแลได้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26BCF72" w14:textId="77777777" w:rsidR="00A372B3" w:rsidRDefault="00A37C72" w:rsidP="00A372B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37C72">
        <w:rPr>
          <w:rFonts w:ascii="TH SarabunIT๙" w:hAnsi="TH SarabunIT๙" w:cs="TH SarabunIT๙"/>
          <w:color w:val="ED7D31" w:themeColor="accent2"/>
          <w:sz w:val="32"/>
          <w:szCs w:val="32"/>
          <w:cs/>
        </w:rPr>
        <w:t xml:space="preserve">สถานะสีส้ม </w:t>
      </w:r>
      <w:r w:rsidRPr="00A37C72">
        <w:rPr>
          <w:rFonts w:ascii="TH SarabunIT๙" w:hAnsi="TH SarabunIT๙" w:cs="TH SarabunIT๙"/>
          <w:sz w:val="32"/>
          <w:szCs w:val="32"/>
          <w:cs/>
        </w:rPr>
        <w:t>ความเสี่ยงระดับสูง เป็นกระบวนงานที่มีผู้เกี่ยวข้องหลายคน หลายหน่วยงานภายใน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 w:rsidRPr="00A37C72">
        <w:rPr>
          <w:rFonts w:ascii="TH SarabunIT๙" w:hAnsi="TH SarabunIT๙" w:cs="TH SarabunIT๙"/>
          <w:sz w:val="32"/>
          <w:szCs w:val="32"/>
          <w:cs/>
        </w:rPr>
        <w:t>องค์กร มีหลายขั้นตอน จนยากต่อการควบคุม หรือไม่มีอำนาจควบคุมข้ามหน่วยงานตามหน้าที่ปกติ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9890242" w14:textId="0D023909" w:rsidR="00A37C72" w:rsidRPr="00A372B3" w:rsidRDefault="00A37C72" w:rsidP="00A372B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7C72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สถานะสีแดง </w:t>
      </w:r>
      <w:r w:rsidRPr="00A37C72">
        <w:rPr>
          <w:rFonts w:ascii="TH SarabunIT๙" w:hAnsi="TH SarabunIT๙" w:cs="TH SarabunIT๙"/>
          <w:sz w:val="32"/>
          <w:szCs w:val="32"/>
          <w:cs/>
        </w:rPr>
        <w:t>ความเสี่ยงระดับสูงมาก เป็นกระบวนงานที่เกี่ยวข้องกับบุคคลภายนอก คนที่ไม่รู้จัก</w:t>
      </w:r>
      <w:r w:rsidRPr="00A37C72">
        <w:rPr>
          <w:rFonts w:ascii="TH SarabunIT๙" w:hAnsi="TH SarabunIT๙" w:cs="TH SarabunIT๙"/>
          <w:sz w:val="32"/>
          <w:szCs w:val="32"/>
        </w:rPr>
        <w:t xml:space="preserve"> </w:t>
      </w:r>
      <w:r w:rsidRPr="00A37C72">
        <w:rPr>
          <w:rFonts w:ascii="TH SarabunIT๙" w:hAnsi="TH SarabunIT๙" w:cs="TH SarabunIT๙"/>
          <w:sz w:val="32"/>
          <w:szCs w:val="32"/>
          <w:cs/>
        </w:rPr>
        <w:t>ไม่สามารถตรวจสอบได้ชัดเจน ไม่สามารถกำกับติดตามได้อย่างใกล้ชิด หรืออย่างสม่ำเสมอ</w:t>
      </w:r>
    </w:p>
    <w:p w14:paraId="10A43DD1" w14:textId="5153ACBD" w:rsidR="00E96B13" w:rsidRPr="00DF1290" w:rsidRDefault="00DF1290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F129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แสดงสถานะความเสี่ยง (แยกตามรายสีไฟจราจร)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708"/>
        <w:gridCol w:w="851"/>
        <w:gridCol w:w="709"/>
        <w:gridCol w:w="845"/>
      </w:tblGrid>
      <w:tr w:rsidR="00DF1290" w14:paraId="4006795E" w14:textId="77777777" w:rsidTr="002105AE">
        <w:tc>
          <w:tcPr>
            <w:tcW w:w="421" w:type="dxa"/>
          </w:tcPr>
          <w:p w14:paraId="49E9BDEE" w14:textId="4AA5D99F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70" w:type="dxa"/>
          </w:tcPr>
          <w:p w14:paraId="27283FA9" w14:textId="2F54029E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129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08" w:type="dxa"/>
          </w:tcPr>
          <w:p w14:paraId="4E1EF4F6" w14:textId="706FD35D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32"/>
                <w:szCs w:val="32"/>
                <w:highlight w:val="green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cs/>
              </w:rPr>
              <w:t>เขียว</w:t>
            </w:r>
          </w:p>
        </w:tc>
        <w:tc>
          <w:tcPr>
            <w:tcW w:w="851" w:type="dxa"/>
          </w:tcPr>
          <w:p w14:paraId="14A84E8C" w14:textId="0D0C7CC4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00"/>
                <w:sz w:val="32"/>
                <w:szCs w:val="32"/>
                <w:highlight w:val="yellow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  <w:t>เหลือง</w:t>
            </w:r>
          </w:p>
        </w:tc>
        <w:tc>
          <w:tcPr>
            <w:tcW w:w="709" w:type="dxa"/>
          </w:tcPr>
          <w:p w14:paraId="17DA07C9" w14:textId="331B26EC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  <w:cs/>
              </w:rPr>
              <w:t>ส้ม</w:t>
            </w:r>
          </w:p>
        </w:tc>
        <w:tc>
          <w:tcPr>
            <w:tcW w:w="845" w:type="dxa"/>
          </w:tcPr>
          <w:p w14:paraId="226962F8" w14:textId="33B0FCA8" w:rsidR="00DF1290" w:rsidRPr="00DF1290" w:rsidRDefault="00DF1290" w:rsidP="00DF12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cs/>
              </w:rPr>
              <w:t>แดง</w:t>
            </w:r>
          </w:p>
        </w:tc>
      </w:tr>
      <w:tr w:rsidR="006472FD" w14:paraId="4DD64089" w14:textId="77777777" w:rsidTr="002105AE">
        <w:tc>
          <w:tcPr>
            <w:tcW w:w="421" w:type="dxa"/>
          </w:tcPr>
          <w:p w14:paraId="536AEA9B" w14:textId="45368D8C" w:rsidR="006472FD" w:rsidRDefault="006472FD" w:rsidP="006472F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</w:tcPr>
          <w:p w14:paraId="47B725E2" w14:textId="4C6DC30E" w:rsidR="006472FD" w:rsidRPr="00A372B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การขออนุญาตสิ่งปลูกสร้างในพื้นท</w:t>
            </w:r>
            <w:r w:rsidRPr="00573805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  <w:t>ี่</w:t>
            </w:r>
          </w:p>
        </w:tc>
        <w:tc>
          <w:tcPr>
            <w:tcW w:w="708" w:type="dxa"/>
          </w:tcPr>
          <w:p w14:paraId="58352651" w14:textId="77777777" w:rsidR="006472FD" w:rsidRDefault="006472FD" w:rsidP="006472F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BE4A7" w14:textId="77777777" w:rsidR="006472FD" w:rsidRDefault="006472FD" w:rsidP="006472FD">
            <w:pPr>
              <w:jc w:val="center"/>
            </w:pPr>
            <w:r>
              <w:t>√</w:t>
            </w:r>
          </w:p>
          <w:p w14:paraId="0A0BDBC1" w14:textId="77777777" w:rsidR="006472FD" w:rsidRDefault="006472FD" w:rsidP="006472F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3FA24ED" w14:textId="77777777" w:rsidR="006472FD" w:rsidRDefault="006472FD" w:rsidP="006472F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2E675936" w14:textId="77777777" w:rsidR="006472FD" w:rsidRDefault="006472FD" w:rsidP="006472F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1290" w14:paraId="2D380348" w14:textId="77777777" w:rsidTr="002105AE">
        <w:tc>
          <w:tcPr>
            <w:tcW w:w="421" w:type="dxa"/>
          </w:tcPr>
          <w:p w14:paraId="2F76B265" w14:textId="58E10CB9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</w:tcPr>
          <w:p w14:paraId="77A6925F" w14:textId="7EF020F7" w:rsidR="00DF1290" w:rsidRPr="00A372B3" w:rsidRDefault="00A372B3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มีการรับสินบน/เรียกรับเงิน/ของขวัญ/สินน้ำใจ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การเลี้ยงรับรอง ซึ่งจะนำไปสู่การเอื้อประโยชน์ให้กับคู่สัญญา</w:t>
            </w:r>
          </w:p>
        </w:tc>
        <w:tc>
          <w:tcPr>
            <w:tcW w:w="708" w:type="dxa"/>
          </w:tcPr>
          <w:p w14:paraId="4C4A43DE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F92DC" w14:textId="77777777" w:rsidR="002C65CD" w:rsidRDefault="002C65CD" w:rsidP="002C65CD">
            <w:pPr>
              <w:jc w:val="center"/>
            </w:pPr>
            <w:r>
              <w:t>√</w:t>
            </w:r>
          </w:p>
          <w:p w14:paraId="581A7124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9735596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28A7175D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1290" w14:paraId="4818061E" w14:textId="77777777" w:rsidTr="002105AE">
        <w:tc>
          <w:tcPr>
            <w:tcW w:w="421" w:type="dxa"/>
          </w:tcPr>
          <w:p w14:paraId="018D4030" w14:textId="1F495E74" w:rsidR="00DF1290" w:rsidRDefault="002C65CD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</w:tcPr>
          <w:p w14:paraId="22E43241" w14:textId="14DB3129" w:rsidR="00DF1290" w:rsidRPr="00A372B3" w:rsidRDefault="00A372B3" w:rsidP="00B8214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เจ้าหน้าที่ของรัฐทำการปลอมแปลงเอกสารการเบิกจ่าย เช่น ปลอม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 แก้ไขใบสำคัญรับเงิน</w:t>
            </w:r>
          </w:p>
        </w:tc>
        <w:tc>
          <w:tcPr>
            <w:tcW w:w="708" w:type="dxa"/>
          </w:tcPr>
          <w:p w14:paraId="27689FAA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E9175" w14:textId="77777777" w:rsidR="002C65CD" w:rsidRDefault="002C65CD" w:rsidP="002C65CD">
            <w:pPr>
              <w:jc w:val="center"/>
            </w:pPr>
            <w:r>
              <w:t>√</w:t>
            </w:r>
          </w:p>
          <w:p w14:paraId="73C1F6A3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31FC469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24BED5AD" w14:textId="77777777" w:rsidR="00DF1290" w:rsidRDefault="00DF1290" w:rsidP="00B8214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65CD" w14:paraId="59D582F1" w14:textId="77777777" w:rsidTr="002105AE">
        <w:tc>
          <w:tcPr>
            <w:tcW w:w="421" w:type="dxa"/>
          </w:tcPr>
          <w:p w14:paraId="1BC140F7" w14:textId="4862E6B5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</w:tcPr>
          <w:p w14:paraId="5FE5F5B5" w14:textId="12E345FE" w:rsidR="002C65CD" w:rsidRPr="00A372B3" w:rsidRDefault="002C65CD" w:rsidP="002C65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เจ้าหน้าที่มีเจตนาปิดบังข้อมูล และเบิกเงินราชการตามสิทธิเป็นเท็จ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ค่าล่วงเวลา ค่าเช่าบ้าน ค่าเบี้ยเลี้ยง ค่าพาหนะ ค่าที่พัก</w:t>
            </w:r>
          </w:p>
        </w:tc>
        <w:tc>
          <w:tcPr>
            <w:tcW w:w="708" w:type="dxa"/>
          </w:tcPr>
          <w:p w14:paraId="14100084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400E1B6" w14:textId="77777777" w:rsidR="002C65CD" w:rsidRDefault="002C65CD" w:rsidP="002C65CD">
            <w:pPr>
              <w:jc w:val="center"/>
            </w:pPr>
            <w:r>
              <w:t>√</w:t>
            </w:r>
          </w:p>
          <w:p w14:paraId="44F080AD" w14:textId="77777777" w:rsidR="002C65CD" w:rsidRDefault="002C65CD" w:rsidP="002C65CD">
            <w:pPr>
              <w:jc w:val="center"/>
            </w:pPr>
          </w:p>
        </w:tc>
        <w:tc>
          <w:tcPr>
            <w:tcW w:w="709" w:type="dxa"/>
          </w:tcPr>
          <w:p w14:paraId="59853394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6618A096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65CD" w14:paraId="64BC214B" w14:textId="77777777" w:rsidTr="002105AE">
        <w:tc>
          <w:tcPr>
            <w:tcW w:w="421" w:type="dxa"/>
          </w:tcPr>
          <w:p w14:paraId="5CAF968C" w14:textId="5D4CCA48" w:rsidR="002C65CD" w:rsidRP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</w:tcPr>
          <w:p w14:paraId="16C24CFB" w14:textId="77777777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เจ้าหน้าที่ที่เป็นคณะกรรมการตรวจรับพัสดุ มีการรับเงินหรือ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ผลประโยชน์จากผู้รับจ้างและจงใจไม่ปฏิบัติตามระเบียบที่ถูกต้อง</w:t>
            </w:r>
          </w:p>
          <w:p w14:paraId="371003AA" w14:textId="40A164AC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.๑ การฮั้วประมูล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69595C" w14:textId="28E80766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.๒ กรรมการที่เกี่ยวข้องกับการจัดซื้อจัดจ้างมีส่วนได้ส่วนเสีย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.๓ โครงการมีการเอื้อประโยชน์กับพวกพ้อง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961EFF" w14:textId="42AFBFB0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.๔ การสืบ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าคาที่อาจไม่มีการสืบราคาจากผู้ประกอบการจริง จำนวน ๓ ราย ทุก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301126" w14:textId="6667C0E8" w:rsidR="002C65CD" w:rsidRPr="00A372B3" w:rsidRDefault="002C65CD" w:rsidP="002C65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.๕ การตั้งใจในการจัดทำ 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ที่มีจุดประสงค์เพื่อประโยชน์ต่อตนเอง และ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พวกพ้อง แต่องค์กรเสียประโยชน์ เช่น การ</w:t>
            </w:r>
            <w:proofErr w:type="spellStart"/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ล็อคสเปค</w:t>
            </w:r>
            <w:proofErr w:type="spellEnd"/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หรือกากำหนดคุณลักษณะ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ที่ทำให้ต้องให้ต้นทุนเกินความจำเป็น แต่ลดคุณภาพวัสดุ คุณภาพงาน</w:t>
            </w:r>
          </w:p>
          <w:p w14:paraId="572F570B" w14:textId="4D6398CB" w:rsidR="002C65CD" w:rsidRPr="002C65CD" w:rsidRDefault="002C65CD" w:rsidP="002C65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.๖ การตรวจรับพัสดุไม่ตรงสัญญา และ 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>TOR</w:t>
            </w:r>
          </w:p>
        </w:tc>
        <w:tc>
          <w:tcPr>
            <w:tcW w:w="708" w:type="dxa"/>
          </w:tcPr>
          <w:p w14:paraId="4E2B2733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F1F065A" w14:textId="77777777" w:rsidR="002C65CD" w:rsidRDefault="002C65CD" w:rsidP="002C65CD">
            <w:pPr>
              <w:jc w:val="center"/>
            </w:pPr>
            <w:r>
              <w:t>√</w:t>
            </w:r>
          </w:p>
          <w:p w14:paraId="688BA013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F88DCDB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508DA33C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65CD" w14:paraId="711805A5" w14:textId="77777777" w:rsidTr="002105AE">
        <w:tc>
          <w:tcPr>
            <w:tcW w:w="421" w:type="dxa"/>
          </w:tcPr>
          <w:p w14:paraId="7AB5C455" w14:textId="745E6E13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</w:tcPr>
          <w:p w14:paraId="4BF1C958" w14:textId="577A3F83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การจัดโครงการตาม</w:t>
            </w:r>
            <w:r w:rsidR="0094584B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="009458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</w:t>
            </w:r>
            <w:r w:rsidR="001B06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="0094584B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ขององค์การ</w:t>
            </w:r>
            <w:r w:rsidR="0094584B"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584B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บริหารส่วนตำบลพังขว้าง</w:t>
            </w:r>
            <w:r w:rsidR="0094584B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</w:t>
            </w:r>
            <w:r w:rsidR="0094584B"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584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9458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๖-2570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ที่อาจมีการแอบแผง หรือเกินความจำเป็นทำให้การใช้จ่าย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72B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งบประมาณที่ไม่คุ้มค่า</w:t>
            </w:r>
            <w:r w:rsidRPr="00A37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9192D0" w14:textId="77777777" w:rsidR="002C65CD" w:rsidRDefault="002C65CD" w:rsidP="002C65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EBA3E63" w14:textId="77777777" w:rsidR="008B2D21" w:rsidRDefault="008B2D21" w:rsidP="002C65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A39F86D" w14:textId="48C84415" w:rsidR="008B2D21" w:rsidRPr="00A372B3" w:rsidRDefault="008B2D21" w:rsidP="002C65C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D31EE16" w14:textId="77777777" w:rsidR="002C65CD" w:rsidRDefault="002C65CD" w:rsidP="002C65CD">
            <w:pPr>
              <w:jc w:val="center"/>
            </w:pPr>
            <w:r>
              <w:lastRenderedPageBreak/>
              <w:t>√</w:t>
            </w:r>
          </w:p>
          <w:p w14:paraId="0CFC37B5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1C085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F7376C5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5" w:type="dxa"/>
          </w:tcPr>
          <w:p w14:paraId="1BA05636" w14:textId="77777777" w:rsidR="002C65CD" w:rsidRDefault="002C65CD" w:rsidP="002C65C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65CD" w14:paraId="5D1620A2" w14:textId="77777777" w:rsidTr="002105AE">
        <w:tc>
          <w:tcPr>
            <w:tcW w:w="421" w:type="dxa"/>
          </w:tcPr>
          <w:p w14:paraId="0B4DDADE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670" w:type="dxa"/>
          </w:tcPr>
          <w:p w14:paraId="44D21FB6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129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08" w:type="dxa"/>
          </w:tcPr>
          <w:p w14:paraId="4C175146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32"/>
                <w:szCs w:val="32"/>
                <w:highlight w:val="green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cs/>
              </w:rPr>
              <w:t>เขียว</w:t>
            </w:r>
          </w:p>
        </w:tc>
        <w:tc>
          <w:tcPr>
            <w:tcW w:w="851" w:type="dxa"/>
          </w:tcPr>
          <w:p w14:paraId="3595C133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00"/>
                <w:sz w:val="32"/>
                <w:szCs w:val="32"/>
                <w:highlight w:val="yellow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  <w:t>เหลือง</w:t>
            </w:r>
          </w:p>
        </w:tc>
        <w:tc>
          <w:tcPr>
            <w:tcW w:w="709" w:type="dxa"/>
          </w:tcPr>
          <w:p w14:paraId="4D21820A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  <w:cs/>
              </w:rPr>
              <w:t>ส้ม</w:t>
            </w:r>
          </w:p>
        </w:tc>
        <w:tc>
          <w:tcPr>
            <w:tcW w:w="845" w:type="dxa"/>
          </w:tcPr>
          <w:p w14:paraId="1986A289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</w:rPr>
            </w:pPr>
            <w:r w:rsidRPr="00DF12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cs/>
              </w:rPr>
              <w:t>แดง</w:t>
            </w:r>
          </w:p>
        </w:tc>
      </w:tr>
      <w:tr w:rsidR="002C65CD" w14:paraId="6871022F" w14:textId="77777777" w:rsidTr="002105AE">
        <w:tc>
          <w:tcPr>
            <w:tcW w:w="421" w:type="dxa"/>
          </w:tcPr>
          <w:p w14:paraId="151D08E3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0C782920" w14:textId="77777777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๘.๑ กรรมการสรรหาคัดเลือกบุคลากร เข้ามาเป็นพนักงาน อาจมีการ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เรียก/ รับผลประโยชน์ หรือเอื้อประโยชน์ต่อพวกพ้องของตนเอง เพื่อ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รับเข้าทำงาน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BFD9D7" w14:textId="77777777" w:rsidR="002C65CD" w:rsidRDefault="002C65CD" w:rsidP="002C65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๘.๒ คณะกรรมการสรรหาคัดเลือก หรือ ผู้มีอำนาจอนุมัติ อาจมีการ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 หรือมีความสัมพันธ์ส่วน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บุคคลกับ ผู้ สมัคร ทำให้ผลการพิ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จารณาใน กระบวนการสรรหาคัดเลือก ได้บุคลากร ที่ไม่มีประสิทธิภาพ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ไม่เหมาะสมกับ ตำแหน่งงาน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EABA51" w14:textId="3214EDEA" w:rsidR="002C65CD" w:rsidRPr="007A3CC9" w:rsidRDefault="002C65CD" w:rsidP="002C65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๘.๓ ผู้มีส่วนเกี่ยวข้องในการออกข้อสอบ อาจมีการจัดทำเอกสารเพื่อ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 แจก หรือกระบวนการอื่นใดที่ก่อให้เกิด ประโยชน์แก่ตนเอง</w:t>
            </w:r>
            <w:r w:rsidRPr="007A3C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3CC9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และผู้เข้าสอบคัดเลือก</w:t>
            </w:r>
          </w:p>
        </w:tc>
        <w:tc>
          <w:tcPr>
            <w:tcW w:w="708" w:type="dxa"/>
          </w:tcPr>
          <w:p w14:paraId="68FA84B3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cs/>
              </w:rPr>
            </w:pPr>
          </w:p>
        </w:tc>
        <w:tc>
          <w:tcPr>
            <w:tcW w:w="851" w:type="dxa"/>
          </w:tcPr>
          <w:p w14:paraId="72426CB3" w14:textId="77777777" w:rsidR="002C65CD" w:rsidRDefault="002C65CD" w:rsidP="002C65CD">
            <w:pPr>
              <w:jc w:val="center"/>
            </w:pPr>
            <w:r>
              <w:t>√</w:t>
            </w:r>
          </w:p>
          <w:p w14:paraId="7950F54D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31DF88EE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536E835B" w14:textId="77777777" w:rsidR="002C65CD" w:rsidRDefault="002C65CD" w:rsidP="002C65CD">
            <w:pPr>
              <w:jc w:val="center"/>
            </w:pPr>
            <w:r>
              <w:t>√</w:t>
            </w:r>
          </w:p>
          <w:p w14:paraId="6794D2F9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51B21F49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67F7F78E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2EE102B7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5BFE7595" w14:textId="77777777" w:rsidR="002C65CD" w:rsidRDefault="002C65CD" w:rsidP="002C65CD">
            <w:pPr>
              <w:jc w:val="center"/>
            </w:pPr>
            <w:r>
              <w:t>√</w:t>
            </w:r>
          </w:p>
          <w:p w14:paraId="0931F130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39671C92" w14:textId="77777777" w:rsidR="002C65CD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</w:rPr>
            </w:pPr>
          </w:p>
          <w:p w14:paraId="6DC1A79C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9" w:type="dxa"/>
          </w:tcPr>
          <w:p w14:paraId="3947EAAF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C000"/>
                <w:sz w:val="32"/>
                <w:szCs w:val="32"/>
                <w:cs/>
              </w:rPr>
            </w:pPr>
          </w:p>
        </w:tc>
        <w:tc>
          <w:tcPr>
            <w:tcW w:w="845" w:type="dxa"/>
          </w:tcPr>
          <w:p w14:paraId="1702FB57" w14:textId="77777777" w:rsidR="002C65CD" w:rsidRPr="00DF1290" w:rsidRDefault="002C65CD" w:rsidP="002C65C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cs/>
              </w:rPr>
            </w:pPr>
          </w:p>
        </w:tc>
      </w:tr>
    </w:tbl>
    <w:p w14:paraId="57173FA0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F0B9F6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B1AEE3A" w14:textId="0C61AFBE" w:rsidR="00E96B13" w:rsidRPr="007A3CC9" w:rsidRDefault="007A3CC9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132C">
        <w:rPr>
          <w:rFonts w:ascii="TH SarabunIT๙" w:hAnsi="TH SarabunIT๙" w:cs="TH SarabunIT๙"/>
          <w:b/>
          <w:bCs/>
          <w:sz w:val="32"/>
          <w:szCs w:val="32"/>
          <w:cs/>
        </w:rPr>
        <w:t>๗.๓ เมท</w:t>
      </w:r>
      <w:proofErr w:type="spellStart"/>
      <w:r w:rsidRPr="0099132C">
        <w:rPr>
          <w:rFonts w:ascii="TH SarabunIT๙" w:hAnsi="TH SarabunIT๙" w:cs="TH SarabunIT๙"/>
          <w:b/>
          <w:bCs/>
          <w:sz w:val="32"/>
          <w:szCs w:val="32"/>
          <w:cs/>
        </w:rPr>
        <w:t>ริกส์</w:t>
      </w:r>
      <w:proofErr w:type="spellEnd"/>
      <w:r w:rsidRPr="0099132C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นำโอกาส/ความเสี่ยงการทุจริตที่มีสถานะความเสี่ยงการทุจริตระดับสูง จนถึงสูงมาก (สีส้ม กับ สี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แดง) จากตารางที่ ๒ มาทำการหาค่าความเสี่ยงรวม ซึ่งได้จากระดับความจำเป้นของการเฝ้าระวัง มีค่า ๑ – ๓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ระดับความรุนแรงของผลกระทบที่ค่า ๑ – ๓ โดยมีเกณฑ์ ดังนี้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ระดับความจำเป็นของการเฝ้าระวัง มีแนวทางในการพิจารณา ดังนี้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>ถ้าเป็นกิจกรรมหรือขั้นตอนหลักที่สำคัญของกระบวนการนั้น ๆ แสดงว่าขั้นตอนนั้น เป็น</w:t>
      </w:r>
      <w:r w:rsidRPr="007A3CC9">
        <w:rPr>
          <w:rFonts w:ascii="TH SarabunIT๙" w:hAnsi="TH SarabunIT๙" w:cs="TH SarabunIT๙"/>
          <w:sz w:val="32"/>
          <w:szCs w:val="32"/>
        </w:rPr>
        <w:t xml:space="preserve"> must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หมายถึงความจำเป็นสูง ของการเฝ้าระวังการทุจริต ค่าของ </w:t>
      </w:r>
      <w:r w:rsidRPr="007A3CC9">
        <w:rPr>
          <w:rFonts w:ascii="TH SarabunIT๙" w:hAnsi="TH SarabunIT๙" w:cs="TH SarabunIT๙"/>
          <w:sz w:val="32"/>
          <w:szCs w:val="32"/>
        </w:rPr>
        <w:t xml:space="preserve">must </w:t>
      </w:r>
      <w:r w:rsidRPr="007A3CC9">
        <w:rPr>
          <w:rFonts w:ascii="TH SarabunIT๙" w:hAnsi="TH SarabunIT๙" w:cs="TH SarabunIT๙"/>
          <w:sz w:val="32"/>
          <w:szCs w:val="32"/>
          <w:cs/>
        </w:rPr>
        <w:t>คือ อยู่ในระดับ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๓ หรือ ๒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ถ้าเป็นกิจกรรมหรือขั้นตอนรองของกระบวนการนั้น ๆ แสดงว่าขั้นตอนนั้น เป็น </w:t>
      </w:r>
      <w:r w:rsidRPr="007A3CC9">
        <w:rPr>
          <w:rFonts w:ascii="TH SarabunIT๙" w:hAnsi="TH SarabunIT๙" w:cs="TH SarabunIT๙"/>
          <w:sz w:val="32"/>
          <w:szCs w:val="32"/>
        </w:rPr>
        <w:t xml:space="preserve">Should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หมายถึงจำเป็นต่ำ ในการเฝ้าระวังการทุจริต ค่าของ </w:t>
      </w:r>
      <w:r w:rsidRPr="007A3CC9">
        <w:rPr>
          <w:rFonts w:ascii="TH SarabunIT๙" w:hAnsi="TH SarabunIT๙" w:cs="TH SarabunIT๙"/>
          <w:sz w:val="32"/>
          <w:szCs w:val="32"/>
        </w:rPr>
        <w:t xml:space="preserve">Should </w:t>
      </w:r>
      <w:r w:rsidRPr="007A3CC9">
        <w:rPr>
          <w:rFonts w:ascii="TH SarabunIT๙" w:hAnsi="TH SarabunIT๙" w:cs="TH SarabunIT๙"/>
          <w:sz w:val="32"/>
          <w:szCs w:val="32"/>
          <w:cs/>
        </w:rPr>
        <w:t>คือ อยู่ในระดับ ๑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ระดับของความรุนแรงผลกระทบ มีแนวทางในการพิจารณา ดังนี้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กิจกรรมหรือขั้นตอนงานนั้นเกี่ยวข้องกับ ผู้มีส่วนได้เสีย </w:t>
      </w:r>
      <w:r w:rsidRPr="007A3CC9">
        <w:rPr>
          <w:rFonts w:ascii="TH SarabunIT๙" w:hAnsi="TH SarabunIT๙" w:cs="TH SarabunIT๙"/>
          <w:sz w:val="32"/>
          <w:szCs w:val="32"/>
        </w:rPr>
        <w:t xml:space="preserve">stakeholder </w:t>
      </w:r>
      <w:r w:rsidRPr="007A3CC9">
        <w:rPr>
          <w:rFonts w:ascii="TH SarabunIT๙" w:hAnsi="TH SarabunIT๙" w:cs="TH SarabunIT๙"/>
          <w:sz w:val="32"/>
          <w:szCs w:val="32"/>
          <w:cs/>
        </w:rPr>
        <w:t>รวมถึงงานกำกับดูแล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พันธมิตร ภาคีเครือข่าย ค่าอยู่ที่ ๒ หรือ ๓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กิจกรรมหรือขั้นตอนงานนั้นเกี่ยวข้องกับ การเงิน รายได้ลดรายจ่ายเพิ่ม </w:t>
      </w:r>
      <w:r w:rsidRPr="007A3CC9">
        <w:rPr>
          <w:rFonts w:ascii="TH SarabunIT๙" w:hAnsi="TH SarabunIT๙" w:cs="TH SarabunIT๙"/>
          <w:sz w:val="32"/>
          <w:szCs w:val="32"/>
        </w:rPr>
        <w:t xml:space="preserve">financial </w:t>
      </w:r>
      <w:r w:rsidRPr="007A3CC9">
        <w:rPr>
          <w:rFonts w:ascii="TH SarabunIT๙" w:hAnsi="TH SarabunIT๙" w:cs="TH SarabunIT๙"/>
          <w:sz w:val="32"/>
          <w:szCs w:val="32"/>
          <w:cs/>
        </w:rPr>
        <w:t>ค่าอยู่ที่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๒ หรือ ๓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กิจกรรมหรือขั้นตอนงานนั้นเกี่ยวข้อง ผู้ใช้ กลุ่มเป้าหมาย </w:t>
      </w:r>
      <w:r w:rsidRPr="007A3CC9">
        <w:rPr>
          <w:rFonts w:ascii="TH SarabunIT๙" w:hAnsi="TH SarabunIT๙" w:cs="TH SarabunIT๙"/>
          <w:sz w:val="32"/>
          <w:szCs w:val="32"/>
        </w:rPr>
        <w:t xml:space="preserve">customer/user </w:t>
      </w:r>
      <w:r w:rsidRPr="007A3CC9">
        <w:rPr>
          <w:rFonts w:ascii="TH SarabunIT๙" w:hAnsi="TH SarabunIT๙" w:cs="TH SarabunIT๙"/>
          <w:sz w:val="32"/>
          <w:szCs w:val="32"/>
          <w:cs/>
        </w:rPr>
        <w:t>ค่าอยู่ที่ ๒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>หรือ ๓</w:t>
      </w:r>
      <w:r w:rsidRPr="007A3CC9">
        <w:rPr>
          <w:rFonts w:ascii="TH SarabunIT๙" w:hAnsi="TH SarabunIT๙" w:cs="TH SarabunIT๙"/>
          <w:sz w:val="32"/>
          <w:szCs w:val="32"/>
        </w:rPr>
        <w:t xml:space="preserve"> -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กิจกรรมหรือขั้นตอนงานนั้นเกี่ยวข้องกับกระบวนการภายใน </w:t>
      </w:r>
      <w:r w:rsidRPr="007A3CC9">
        <w:rPr>
          <w:rFonts w:ascii="TH SarabunIT๙" w:hAnsi="TH SarabunIT๙" w:cs="TH SarabunIT๙"/>
          <w:sz w:val="32"/>
          <w:szCs w:val="32"/>
        </w:rPr>
        <w:t xml:space="preserve">internal process </w:t>
      </w:r>
      <w:r w:rsidRPr="007A3CC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A3CC9">
        <w:rPr>
          <w:rFonts w:ascii="TH SarabunIT๙" w:hAnsi="TH SarabunIT๙" w:cs="TH SarabunIT๙"/>
          <w:sz w:val="32"/>
          <w:szCs w:val="32"/>
        </w:rPr>
        <w:t xml:space="preserve"> </w:t>
      </w:r>
      <w:r w:rsidRPr="007A3CC9">
        <w:rPr>
          <w:rFonts w:ascii="TH SarabunIT๙" w:hAnsi="TH SarabunIT๙" w:cs="TH SarabunIT๙"/>
          <w:sz w:val="32"/>
          <w:szCs w:val="32"/>
          <w:cs/>
        </w:rPr>
        <w:t xml:space="preserve">กระทบต่อการเรียนรู้ องค์ความรู้ </w:t>
      </w:r>
      <w:r w:rsidRPr="007A3CC9">
        <w:rPr>
          <w:rFonts w:ascii="TH SarabunIT๙" w:hAnsi="TH SarabunIT๙" w:cs="TH SarabunIT๙"/>
          <w:sz w:val="32"/>
          <w:szCs w:val="32"/>
        </w:rPr>
        <w:t xml:space="preserve">learning &amp; growth </w:t>
      </w:r>
      <w:r w:rsidRPr="007A3CC9">
        <w:rPr>
          <w:rFonts w:ascii="TH SarabunIT๙" w:hAnsi="TH SarabunIT๙" w:cs="TH SarabunIT๙"/>
          <w:sz w:val="32"/>
          <w:szCs w:val="32"/>
          <w:cs/>
        </w:rPr>
        <w:t>ค่าอยู่ที่ ๑ หรือ ๒</w:t>
      </w:r>
    </w:p>
    <w:p w14:paraId="53321B6F" w14:textId="46FC0BE0" w:rsidR="00E96B13" w:rsidRPr="0099132C" w:rsidRDefault="0099132C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132C">
        <w:rPr>
          <w:rFonts w:ascii="TH SarabunIT๙" w:hAnsi="TH SarabunIT๙" w:cs="TH SarabunIT๙"/>
          <w:b/>
          <w:bCs/>
          <w:sz w:val="32"/>
          <w:szCs w:val="32"/>
          <w:cs/>
        </w:rPr>
        <w:t>๗.๔ การประเมินการควบคุมความเสี่ยง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องค์การบริหารส่วนตำบลพังขว้าง</w:t>
      </w:r>
      <w:r w:rsidRPr="0099132C">
        <w:rPr>
          <w:rFonts w:ascii="TH SarabunIT๙" w:hAnsi="TH SarabunIT๙" w:cs="TH SarabunIT๙"/>
          <w:sz w:val="32"/>
          <w:szCs w:val="32"/>
          <w:cs/>
        </w:rPr>
        <w:t xml:space="preserve"> ได้นำค่าความเสี่ยงรวม (จำเป็น </w:t>
      </w:r>
      <w:r w:rsidRPr="0099132C">
        <w:rPr>
          <w:rFonts w:ascii="TH SarabunIT๙" w:hAnsi="TH SarabunIT๙" w:cs="TH SarabunIT๙"/>
          <w:sz w:val="32"/>
          <w:szCs w:val="32"/>
        </w:rPr>
        <w:t xml:space="preserve">x </w:t>
      </w:r>
      <w:r w:rsidRPr="0099132C">
        <w:rPr>
          <w:rFonts w:ascii="TH SarabunIT๙" w:hAnsi="TH SarabunIT๙" w:cs="TH SarabunIT๙"/>
          <w:sz w:val="32"/>
          <w:szCs w:val="32"/>
          <w:cs/>
        </w:rPr>
        <w:t>รุนแรง) จากตารางที่ ๓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มาทำการประเมินการควบคุมการทุจริต ว่ามีระดับการควบคุมความเสี่ยงการทุจริตอยู่ในระดับใด เมื่อเทียบกับ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คุณภาพการจัดการ (คุณภาพการจัดการ สอดส่อง เผ้าระวังในงานปกติ) โดยเกณฑ์คุณภาพการจัดการ จะแบ่งเป็น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๓ ระดับ ดังนี้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ดี : จัดการได้ทันที ทุกครั้งที่เกิดความเสี่ยง ไม่กระทบถึงผู้ใช้บริการ/ผู้รับมอบผลงาน องค์กร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ไม่มีผลเสียทางการเงิน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พอใช้ : จัดการได้โดยส่วนใหญ่ มีบางครั้งยังจัดการไม่ได้ กระทบถึงผู้ใช้บริการ/ผู้รับมอบผลงาน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องค์กร แต่ยอมรับได้ มีความเข้าใจ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อ่อน : จัดการไม่ได้ หรือได้เพียงส่วนน้อย การจัดการเพิ่มเกิดจากรายจ่าย มีผลกระทบถึง</w:t>
      </w:r>
      <w:r w:rsidRPr="0099132C">
        <w:rPr>
          <w:rFonts w:ascii="TH SarabunIT๙" w:hAnsi="TH SarabunIT๙" w:cs="TH SarabunIT๙"/>
          <w:sz w:val="32"/>
          <w:szCs w:val="32"/>
        </w:rPr>
        <w:t xml:space="preserve"> </w:t>
      </w:r>
      <w:r w:rsidRPr="0099132C">
        <w:rPr>
          <w:rFonts w:ascii="TH SarabunIT๙" w:hAnsi="TH SarabunIT๙" w:cs="TH SarabunIT๙"/>
          <w:sz w:val="32"/>
          <w:szCs w:val="32"/>
          <w:cs/>
        </w:rPr>
        <w:t>ผู้ใช้บริการ/ ผู้รับมอบผลงาน และยอมรับไม่ได้ ไม่มีความเข้าใจ</w:t>
      </w:r>
    </w:p>
    <w:p w14:paraId="44534E9C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AFB95FB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0B599D2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DAECBF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B944F7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C976896" w14:textId="1C3E46A3" w:rsidR="00E96B13" w:rsidRDefault="0099132C" w:rsidP="00B821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132C">
        <w:rPr>
          <w:rFonts w:ascii="TH SarabunIT๙" w:hAnsi="TH SarabunIT๙" w:cs="TH SarabunIT๙"/>
          <w:sz w:val="32"/>
          <w:szCs w:val="32"/>
          <w:cs/>
        </w:rPr>
        <w:t>ตารางที่ ๔ ตารางแสดงการระเมินควบคุมความเสี่ยง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359"/>
        <w:gridCol w:w="1192"/>
        <w:gridCol w:w="1418"/>
        <w:gridCol w:w="1128"/>
      </w:tblGrid>
      <w:tr w:rsidR="0099132C" w14:paraId="6EA30D8D" w14:textId="783C422A" w:rsidTr="0099132C">
        <w:tc>
          <w:tcPr>
            <w:tcW w:w="562" w:type="dxa"/>
            <w:vMerge w:val="restart"/>
          </w:tcPr>
          <w:p w14:paraId="566557FF" w14:textId="336731F4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F09B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</w:tcPr>
          <w:p w14:paraId="08EDA39D" w14:textId="79D05BC5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359" w:type="dxa"/>
            <w:vMerge w:val="restart"/>
          </w:tcPr>
          <w:p w14:paraId="1FAA6693" w14:textId="737AAD7B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</w:t>
            </w:r>
          </w:p>
        </w:tc>
        <w:tc>
          <w:tcPr>
            <w:tcW w:w="3738" w:type="dxa"/>
            <w:gridSpan w:val="3"/>
          </w:tcPr>
          <w:p w14:paraId="3AC34037" w14:textId="74D469D5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99132C" w14:paraId="4DB70E7A" w14:textId="1204772B" w:rsidTr="0099132C">
        <w:tc>
          <w:tcPr>
            <w:tcW w:w="562" w:type="dxa"/>
            <w:vMerge/>
          </w:tcPr>
          <w:p w14:paraId="004BDBC7" w14:textId="77777777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14:paraId="793B1703" w14:textId="77777777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vMerge/>
          </w:tcPr>
          <w:p w14:paraId="6AEED75C" w14:textId="77777777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2" w:type="dxa"/>
          </w:tcPr>
          <w:p w14:paraId="67C8C3A7" w14:textId="39F57DF1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ค่าความเสี่ยง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418" w:type="dxa"/>
          </w:tcPr>
          <w:p w14:paraId="1C06D8C7" w14:textId="569C1E01" w:rsidR="0099132C" w:rsidRPr="00EF09BA" w:rsidRDefault="0099132C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ค่าความเสี่ยง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ระดับปาน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กลาง</w:t>
            </w:r>
          </w:p>
        </w:tc>
        <w:tc>
          <w:tcPr>
            <w:tcW w:w="1128" w:type="dxa"/>
          </w:tcPr>
          <w:p w14:paraId="505C68DD" w14:textId="234F37C5" w:rsidR="0099132C" w:rsidRPr="00EF09BA" w:rsidRDefault="00EF09BA" w:rsidP="00EF09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99132C"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="0099132C"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9132C"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ระดับสูง</w:t>
            </w:r>
          </w:p>
        </w:tc>
      </w:tr>
      <w:tr w:rsidR="006472FD" w14:paraId="41558653" w14:textId="77777777" w:rsidTr="0099132C">
        <w:tc>
          <w:tcPr>
            <w:tcW w:w="562" w:type="dxa"/>
          </w:tcPr>
          <w:p w14:paraId="303BC71C" w14:textId="6302A7AF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686" w:type="dxa"/>
          </w:tcPr>
          <w:p w14:paraId="00524615" w14:textId="3AA83B95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การขออนุญาตสิ่งปลูกสร้างในพื้นท</w:t>
            </w:r>
            <w:r w:rsidRPr="00573805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  <w:t>ี่</w:t>
            </w:r>
          </w:p>
        </w:tc>
        <w:tc>
          <w:tcPr>
            <w:tcW w:w="1359" w:type="dxa"/>
          </w:tcPr>
          <w:p w14:paraId="6F573CFD" w14:textId="19FE61C6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00CB99F2" w14:textId="77777777" w:rsidR="006472FD" w:rsidRPr="00EF09BA" w:rsidRDefault="006472FD" w:rsidP="006472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DDD874C" w14:textId="721A83A9" w:rsidR="006472FD" w:rsidRPr="006472FD" w:rsidRDefault="006472FD" w:rsidP="006472FD">
            <w:pPr>
              <w:jc w:val="center"/>
              <w:rPr>
                <w:cs/>
              </w:rPr>
            </w:pPr>
            <w:r>
              <w:t>√</w:t>
            </w:r>
          </w:p>
        </w:tc>
        <w:tc>
          <w:tcPr>
            <w:tcW w:w="1128" w:type="dxa"/>
          </w:tcPr>
          <w:p w14:paraId="569C32CB" w14:textId="77777777" w:rsidR="006472FD" w:rsidRPr="00EF09BA" w:rsidRDefault="006472FD" w:rsidP="006472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72FD" w14:paraId="39BF3F5D" w14:textId="5A2DDC34" w:rsidTr="0099132C">
        <w:tc>
          <w:tcPr>
            <w:tcW w:w="562" w:type="dxa"/>
          </w:tcPr>
          <w:p w14:paraId="02B34367" w14:textId="05FD990F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686" w:type="dxa"/>
          </w:tcPr>
          <w:p w14:paraId="341AFECD" w14:textId="10DFB7C2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มีการรับสินบน/เรียกรับเงิน/ของขวัญ/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สินน้ำใจ/การเลี้ยงรับรอง ซึ่งจะนำไปสู่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การเอื้อประโยชน์ให้กับคู่สัญญา</w:t>
            </w:r>
          </w:p>
          <w:p w14:paraId="322D7B2B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15DAF5AC" w14:textId="6D4479A7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0C0F71D3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86E630" w14:textId="77777777" w:rsidR="006472FD" w:rsidRDefault="006472FD" w:rsidP="006472FD">
            <w:pPr>
              <w:jc w:val="center"/>
            </w:pPr>
            <w:r>
              <w:t>√</w:t>
            </w:r>
          </w:p>
          <w:p w14:paraId="478E50D1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2C658CC3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725CBFC3" w14:textId="6A9D4C07" w:rsidTr="0099132C">
        <w:tc>
          <w:tcPr>
            <w:tcW w:w="562" w:type="dxa"/>
          </w:tcPr>
          <w:p w14:paraId="78EE99AA" w14:textId="696FBBC8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686" w:type="dxa"/>
          </w:tcPr>
          <w:p w14:paraId="0AADDB2A" w14:textId="210BF961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เจ้าหน้าที่ของรัฐทำการปลอมแปลง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เอกสารการเบิกจ่าย เช่น ปลอมลายมือ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แก้ไขใบสำคัญรับเงิน</w:t>
            </w:r>
          </w:p>
          <w:p w14:paraId="748A0883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6E75903C" w14:textId="34970F90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2F2B375F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16DFE0" w14:textId="77777777" w:rsidR="006472FD" w:rsidRDefault="006472FD" w:rsidP="006472FD">
            <w:pPr>
              <w:jc w:val="center"/>
            </w:pPr>
            <w:r>
              <w:t>√</w:t>
            </w:r>
          </w:p>
          <w:p w14:paraId="27F80ECE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F7A9C15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59373C0F" w14:textId="4B26522E" w:rsidTr="0099132C">
        <w:tc>
          <w:tcPr>
            <w:tcW w:w="562" w:type="dxa"/>
          </w:tcPr>
          <w:p w14:paraId="6B358E41" w14:textId="6CE266D7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686" w:type="dxa"/>
          </w:tcPr>
          <w:p w14:paraId="4ABD81D2" w14:textId="3F6924CC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เจ้าหน้าที่ที่เป็นคณะกรรมการตรวจรับ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 มีการรับเงินหรือผลประโยชน์จากผู้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รับจ้างและจงใจไม่ปฏิบัติตามระเบียบที่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  <w:p w14:paraId="009F3B8B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77BBF492" w14:textId="6F9C6A57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00A28446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EA8F45" w14:textId="77777777" w:rsidR="006472FD" w:rsidRDefault="006472FD" w:rsidP="006472FD">
            <w:pPr>
              <w:jc w:val="center"/>
            </w:pPr>
            <w:r>
              <w:t>√</w:t>
            </w:r>
          </w:p>
          <w:p w14:paraId="75B91A6A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182B84E2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41757ACB" w14:textId="7736FCFE" w:rsidTr="0099132C">
        <w:tc>
          <w:tcPr>
            <w:tcW w:w="562" w:type="dxa"/>
          </w:tcPr>
          <w:p w14:paraId="3707F1E1" w14:textId="69C8D541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686" w:type="dxa"/>
          </w:tcPr>
          <w:p w14:paraId="632A2B88" w14:textId="7005FB4C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เจ้าหน้าที่มีเจตนาปิดบังข้อมูล และเบิก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เงินราชการตามสิทธิเป็นเท็จ เช่น ค่า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ล่วงเวลา ค่าเช่าบ้าน ค่าเบี้ยเลี้ยง ค่า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พาหนะ ค่าที่พัก</w:t>
            </w:r>
          </w:p>
          <w:p w14:paraId="46D703D4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41BAB39B" w14:textId="11AC063D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3289281D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870F60" w14:textId="77777777" w:rsidR="006472FD" w:rsidRDefault="006472FD" w:rsidP="006472FD">
            <w:pPr>
              <w:jc w:val="center"/>
            </w:pPr>
            <w:r>
              <w:t>√</w:t>
            </w:r>
          </w:p>
          <w:p w14:paraId="52D49C1A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13949057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662A3258" w14:textId="2BB0EA7A" w:rsidTr="0099132C">
        <w:tc>
          <w:tcPr>
            <w:tcW w:w="562" w:type="dxa"/>
          </w:tcPr>
          <w:p w14:paraId="52F4A66C" w14:textId="7D5FF442" w:rsidR="006472FD" w:rsidRPr="00EF09BA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686" w:type="dxa"/>
          </w:tcPr>
          <w:p w14:paraId="63D4DCDE" w14:textId="07E35E5C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</w:t>
            </w:r>
            <w:r w:rsidR="00B83A78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="00B8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</w:t>
            </w:r>
            <w:r w:rsidR="00B83A78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1B06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="00B83A78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</w:t>
            </w:r>
            <w:r w:rsidR="00B83A7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บริหารส่วนตำบลพังขว้าง</w:t>
            </w:r>
            <w:r w:rsidR="00B83A78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</w:t>
            </w:r>
            <w:r w:rsidR="00B83A78"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3A78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B83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๖-2570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ที่อาจมีการ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แอบแผง หรือเกินความจำเป็น ทำให้การ</w:t>
            </w:r>
            <w:r w:rsidRPr="00EF0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ใช้จ่ายงบประมาณที่ไม่คุ้มค่า</w:t>
            </w:r>
          </w:p>
          <w:p w14:paraId="0EA14D90" w14:textId="77777777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5D2935FF" w14:textId="75011673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1765B064" w14:textId="77777777" w:rsidR="006472FD" w:rsidRDefault="006472FD" w:rsidP="006472FD">
            <w:pPr>
              <w:jc w:val="center"/>
            </w:pPr>
            <w:r>
              <w:t>√</w:t>
            </w:r>
          </w:p>
          <w:p w14:paraId="110969AE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27FD39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3D201A1F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6250FB8D" w14:textId="26028580" w:rsidTr="00EF09BA">
        <w:trPr>
          <w:trHeight w:val="539"/>
        </w:trPr>
        <w:tc>
          <w:tcPr>
            <w:tcW w:w="562" w:type="dxa"/>
          </w:tcPr>
          <w:p w14:paraId="7BDA5479" w14:textId="0F73243F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3686" w:type="dxa"/>
          </w:tcPr>
          <w:p w14:paraId="782A1007" w14:textId="3EE4BA52" w:rsidR="006472FD" w:rsidRPr="00EF09BA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9BA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สรรหาคัดเลือกบุคลากร</w:t>
            </w:r>
          </w:p>
          <w:p w14:paraId="01E7A57D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</w:tcPr>
          <w:p w14:paraId="2EC465E2" w14:textId="5B45D713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192" w:type="dxa"/>
          </w:tcPr>
          <w:p w14:paraId="3F854ECB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2C9B5B" w14:textId="54685793" w:rsidR="006472FD" w:rsidRPr="00EF09BA" w:rsidRDefault="006472FD" w:rsidP="006472FD">
            <w:pPr>
              <w:jc w:val="center"/>
            </w:pPr>
            <w:r>
              <w:t>√</w:t>
            </w:r>
          </w:p>
        </w:tc>
        <w:tc>
          <w:tcPr>
            <w:tcW w:w="1128" w:type="dxa"/>
          </w:tcPr>
          <w:p w14:paraId="49C84B8D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7940674" w14:textId="77777777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47922E" w14:textId="77777777" w:rsidR="0099132C" w:rsidRDefault="0099132C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AEC3DB" w14:textId="77777777" w:rsidR="00514EB8" w:rsidRDefault="00514EB8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4C4226" w14:textId="77777777" w:rsidR="00514EB8" w:rsidRDefault="00514EB8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39FEBD2" w14:textId="77777777" w:rsidR="003D5D27" w:rsidRDefault="003D5D27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B2E9DBB" w14:textId="77777777" w:rsidR="00514EB8" w:rsidRPr="00514EB8" w:rsidRDefault="00514EB8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การจัดทำรายงานผลการเฝ้าระวังความเสี่ยง</w:t>
      </w:r>
    </w:p>
    <w:p w14:paraId="4124F9D8" w14:textId="54497924" w:rsidR="00514EB8" w:rsidRPr="00514EB8" w:rsidRDefault="00514EB8" w:rsidP="00514EB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14EB8">
        <w:rPr>
          <w:rFonts w:ascii="TH SarabunPSK" w:eastAsia="Times New Roman" w:hAnsi="TH SarabunPSK" w:cs="TH SarabunPSK"/>
          <w:sz w:val="32"/>
          <w:szCs w:val="32"/>
          <w:cs/>
        </w:rPr>
        <w:t>เพื่อติดตามเฝ้าระวัง เป็นการประเมินการบริหารความเสี่ยงการทุจริตในกิจกรรม ตามแผนบริหารความเสี่ยงของขั้นตอนที่ ๕ ซึ่งเปรียบเสมือนเป็นการสร้างตะแกรงดัก เพื่อเป็นการยืนยันผลการป้องกันหรือแก้ไขปัญหามีประสิทธิภาพมากน้อยเพียงใด โดยการแยกสถานะของการเฝ้าระวังความเสี่ยงการทุจริตต่อไป ออกเป็น๓ สี ได้แก่ สีเขียว สีเหลือง สีแดง</w:t>
      </w:r>
    </w:p>
    <w:p w14:paraId="4291B853" w14:textId="77777777" w:rsidR="00514EB8" w:rsidRPr="00514EB8" w:rsidRDefault="00514EB8" w:rsidP="00514EB8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highlight w:val="darkGreen"/>
          <w:cs/>
        </w:rPr>
        <w:t>สถานะสีเขียว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(ยังไม่เกิดเฝ้าระวังต่อเนื่อง)</w:t>
      </w:r>
    </w:p>
    <w:p w14:paraId="6B590E5C" w14:textId="77777777" w:rsidR="00514EB8" w:rsidRPr="00514EB8" w:rsidRDefault="00514EB8" w:rsidP="00514EB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ไม่เกิดกรณีที่อยู่ในข่ายความเสี่ยง ยังไม่ต้องทำกิจกรรมเพิ่ม</w:t>
      </w:r>
    </w:p>
    <w:p w14:paraId="5288C0D4" w14:textId="77777777" w:rsidR="00514EB8" w:rsidRPr="00514EB8" w:rsidRDefault="00514EB8" w:rsidP="00514EB8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highlight w:val="yellow"/>
          <w:cs/>
        </w:rPr>
        <w:t xml:space="preserve">สถานะสีเหลือง 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(เกิดขึ้นแล้วแต่ยอมรับได้)</w:t>
      </w:r>
    </w:p>
    <w:p w14:paraId="635A63F3" w14:textId="77777777" w:rsidR="00514EB8" w:rsidRPr="00514EB8" w:rsidRDefault="00514EB8" w:rsidP="00514EB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เกิดกรณีที่อยู่ในข่ายความเสี่ยง แต่แก้ไขได้ทันที ตามมาตรการ/นโยบาย/</w:t>
      </w:r>
    </w:p>
    <w:p w14:paraId="1DB94070" w14:textId="77777777" w:rsidR="00514EB8" w:rsidRPr="00514EB8" w:rsidRDefault="00514EB8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โครงการ/กิจกรรมที่เตรียมไว้ แผนใช้ได้ผล ความเสี่ยงการทุจริตลดลง ระดับความรุนแรงน้อยกว่าระดับ ๓</w:t>
      </w:r>
    </w:p>
    <w:p w14:paraId="66E9D663" w14:textId="77777777" w:rsidR="00514EB8" w:rsidRPr="00514EB8" w:rsidRDefault="00514EB8" w:rsidP="00514EB8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highlight w:val="red"/>
          <w:cs/>
        </w:rPr>
        <w:t xml:space="preserve">สถานะสีแดง 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(เกินกว่าการยอมรับ)</w:t>
      </w:r>
    </w:p>
    <w:p w14:paraId="33D27BAB" w14:textId="77777777" w:rsidR="00514EB8" w:rsidRPr="00514EB8" w:rsidRDefault="00514EB8" w:rsidP="00514EB8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เกิดกรณีที่อยู่ในข่ายแก้ไขไม่ได้ ควรมีมาตรการ/นโยบาย/โครงการ/กิจกรรม</w:t>
      </w:r>
    </w:p>
    <w:p w14:paraId="287C516B" w14:textId="2CDF1196" w:rsidR="00514EB8" w:rsidRDefault="00514EB8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14E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เพิ่มขึ้น แผนใช้ไม่ได้ผล ความเสี่ยงการทุจริตไม่ลดลง ระดังความรุนแรงมากกว่าระดับ ๓</w:t>
      </w:r>
    </w:p>
    <w:p w14:paraId="795E3DCE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F75F72E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B98768D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08ED12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87B89F5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683B40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B5B60B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15B098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824A00A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01CA442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D63EEF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393131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820DA87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F6C2995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843058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3F5326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21FC7C0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83EDCF3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EAF4C10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05F055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E1C3B8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C1E57B1" w14:textId="77777777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926B733" w14:textId="7D4EE62E" w:rsidR="003D5D27" w:rsidRDefault="003D5D27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-</w:t>
      </w:r>
    </w:p>
    <w:p w14:paraId="4C9AFCD5" w14:textId="77777777" w:rsidR="008A6A9A" w:rsidRDefault="008A6A9A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E39E5F3" w14:textId="77777777" w:rsidR="006472FD" w:rsidRDefault="006472FD" w:rsidP="00514E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5216255" w14:textId="6503FCB6" w:rsidR="003D5D27" w:rsidRPr="003D5D27" w:rsidRDefault="003D5D27" w:rsidP="00514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D5D27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๕ ตารางจัดทำรายงานผลกาเฝ้าระวังความเสี่ยง</w:t>
      </w:r>
    </w:p>
    <w:p w14:paraId="56E17DED" w14:textId="77777777" w:rsidR="003D5D27" w:rsidRDefault="003D5D27" w:rsidP="00514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544"/>
        <w:gridCol w:w="709"/>
        <w:gridCol w:w="850"/>
        <w:gridCol w:w="703"/>
      </w:tblGrid>
      <w:tr w:rsidR="003D5D27" w14:paraId="0841321C" w14:textId="77777777" w:rsidTr="007D37B8">
        <w:tc>
          <w:tcPr>
            <w:tcW w:w="562" w:type="dxa"/>
            <w:vMerge w:val="restart"/>
          </w:tcPr>
          <w:p w14:paraId="28A400E3" w14:textId="4B6E5101" w:rsidR="003D5D27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14:paraId="36C2BFF5" w14:textId="7202E1F1" w:rsidR="003D5D27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3544" w:type="dxa"/>
            <w:vMerge w:val="restart"/>
          </w:tcPr>
          <w:p w14:paraId="684AFC62" w14:textId="5956D129" w:rsidR="003D5D27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มาตรการป้องการทุจริต</w:t>
            </w:r>
          </w:p>
        </w:tc>
        <w:tc>
          <w:tcPr>
            <w:tcW w:w="2262" w:type="dxa"/>
            <w:gridSpan w:val="3"/>
          </w:tcPr>
          <w:p w14:paraId="012875F0" w14:textId="55C3F33A" w:rsidR="003D5D27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สถานะความเสี่ยง</w:t>
            </w:r>
          </w:p>
        </w:tc>
      </w:tr>
      <w:tr w:rsidR="003D5D27" w14:paraId="44EE4374" w14:textId="77777777" w:rsidTr="007D37B8">
        <w:tc>
          <w:tcPr>
            <w:tcW w:w="562" w:type="dxa"/>
            <w:vMerge/>
          </w:tcPr>
          <w:p w14:paraId="482C1F4F" w14:textId="77777777" w:rsidR="003D5D27" w:rsidRDefault="003D5D27" w:rsidP="00514EB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FB9F573" w14:textId="77777777" w:rsidR="003D5D27" w:rsidRDefault="003D5D27" w:rsidP="00514EB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7C0A138A" w14:textId="77777777" w:rsidR="003D5D27" w:rsidRDefault="003D5D27" w:rsidP="00514EB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99CA260" w14:textId="73A2DA00" w:rsidR="003D5D27" w:rsidRPr="00F21033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darkGreen"/>
              </w:rPr>
            </w:pPr>
            <w:r w:rsidRPr="00F2103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highlight w:val="darkGreen"/>
                <w:cs/>
              </w:rPr>
              <w:t>เขียว</w:t>
            </w:r>
          </w:p>
        </w:tc>
        <w:tc>
          <w:tcPr>
            <w:tcW w:w="850" w:type="dxa"/>
          </w:tcPr>
          <w:p w14:paraId="790DFF7C" w14:textId="49923127" w:rsidR="003D5D27" w:rsidRPr="00F21033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</w:rPr>
            </w:pPr>
            <w:r w:rsidRPr="00F2103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highlight w:val="yellow"/>
                <w:cs/>
              </w:rPr>
              <w:t>เหลือง</w:t>
            </w:r>
          </w:p>
        </w:tc>
        <w:tc>
          <w:tcPr>
            <w:tcW w:w="703" w:type="dxa"/>
          </w:tcPr>
          <w:p w14:paraId="290F243F" w14:textId="08748874" w:rsidR="003D5D27" w:rsidRPr="00F21033" w:rsidRDefault="003D5D27" w:rsidP="003D5D2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</w:rPr>
            </w:pPr>
            <w:r w:rsidRPr="00F2103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highlight w:val="red"/>
                <w:cs/>
              </w:rPr>
              <w:t>แดง</w:t>
            </w:r>
          </w:p>
        </w:tc>
      </w:tr>
      <w:tr w:rsidR="006472FD" w14:paraId="32FB2A06" w14:textId="77777777" w:rsidTr="007D37B8">
        <w:tc>
          <w:tcPr>
            <w:tcW w:w="562" w:type="dxa"/>
          </w:tcPr>
          <w:p w14:paraId="7744C4C8" w14:textId="2EBA0D7C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2977" w:type="dxa"/>
          </w:tcPr>
          <w:p w14:paraId="243E2C43" w14:textId="5BFA5F66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การขออนุญาตสิ่งปลูกสร้างในพื้นท</w:t>
            </w:r>
            <w:r w:rsidRPr="00573805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  <w:t>ี่</w:t>
            </w:r>
          </w:p>
        </w:tc>
        <w:tc>
          <w:tcPr>
            <w:tcW w:w="3544" w:type="dxa"/>
          </w:tcPr>
          <w:p w14:paraId="0034C6B5" w14:textId="2B4057AE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การให้บริการยึดปฏิบัติตามระเบียบกฎหมายที่</w:t>
            </w:r>
            <w:r w:rsidRPr="005738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กำกับ ติดตาม</w:t>
            </w:r>
          </w:p>
        </w:tc>
        <w:tc>
          <w:tcPr>
            <w:tcW w:w="709" w:type="dxa"/>
          </w:tcPr>
          <w:p w14:paraId="03B7C25C" w14:textId="77777777" w:rsidR="006472FD" w:rsidRPr="00F21033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darkGreen"/>
                <w:cs/>
              </w:rPr>
            </w:pPr>
          </w:p>
        </w:tc>
        <w:tc>
          <w:tcPr>
            <w:tcW w:w="850" w:type="dxa"/>
          </w:tcPr>
          <w:p w14:paraId="59E27005" w14:textId="77777777" w:rsidR="006472FD" w:rsidRDefault="006472FD" w:rsidP="006472FD">
            <w:pPr>
              <w:jc w:val="center"/>
            </w:pPr>
            <w:r>
              <w:t>√</w:t>
            </w:r>
          </w:p>
          <w:p w14:paraId="3BA7E42B" w14:textId="77777777" w:rsidR="006472FD" w:rsidRPr="00F21033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3" w:type="dxa"/>
          </w:tcPr>
          <w:p w14:paraId="32E915EE" w14:textId="77777777" w:rsidR="006472FD" w:rsidRPr="00F21033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cs/>
              </w:rPr>
            </w:pPr>
          </w:p>
        </w:tc>
      </w:tr>
      <w:tr w:rsidR="006472FD" w14:paraId="7D6F78A7" w14:textId="77777777" w:rsidTr="007D37B8">
        <w:tc>
          <w:tcPr>
            <w:tcW w:w="562" w:type="dxa"/>
          </w:tcPr>
          <w:p w14:paraId="039E8652" w14:textId="0A4E1F0C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7393AEB5" w14:textId="6ACA078A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มีการรับสินบน/เรียกรับเงิน/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ของขวัญ/สินน้ำใจ/การเลี้ยง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 ซึ่งจะนำไปสู่การเอื้อ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ประโยชน์ให้กับคู่สัญญา</w:t>
            </w:r>
          </w:p>
        </w:tc>
        <w:tc>
          <w:tcPr>
            <w:tcW w:w="3544" w:type="dxa"/>
          </w:tcPr>
          <w:p w14:paraId="03A25B6E" w14:textId="6B113EB2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ดูแลให้บุคลากรปฏิบัติตาม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กฎระเบียบ ข้อบังคับ เรื่องการขอรับ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สินน้ำใจ อย่างเคร่งครัด</w:t>
            </w:r>
          </w:p>
        </w:tc>
        <w:tc>
          <w:tcPr>
            <w:tcW w:w="709" w:type="dxa"/>
          </w:tcPr>
          <w:p w14:paraId="069A403D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E3E224D" w14:textId="77777777" w:rsidR="006472FD" w:rsidRDefault="006472FD" w:rsidP="006472FD">
            <w:pPr>
              <w:jc w:val="center"/>
            </w:pPr>
            <w:r>
              <w:t>√</w:t>
            </w:r>
          </w:p>
          <w:p w14:paraId="669F1D41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01323031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206BD12A" w14:textId="77777777" w:rsidTr="007D37B8">
        <w:tc>
          <w:tcPr>
            <w:tcW w:w="562" w:type="dxa"/>
          </w:tcPr>
          <w:p w14:paraId="387488FE" w14:textId="79149979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69B8540F" w14:textId="4C68C7E9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เจ้าหน้าที่ของรัฐทำการปลอม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แปลงเอกสารการเบิกจ่าย เช่น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ปลอมลายมือ แก้ไขใบสำคัญรับ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</w:p>
        </w:tc>
        <w:tc>
          <w:tcPr>
            <w:tcW w:w="3544" w:type="dxa"/>
          </w:tcPr>
          <w:p w14:paraId="5F7DB0D8" w14:textId="67ABFCA1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ชี้แจงและแจ้งเวียนให้เกิดความรู้ความ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เข้าใจและสร้างความตระหนักในการเป็น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กำกับ ดูแล ให้ปฏิบัติตาม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ระเบียบการเบิกจ่ายการเงินและการคลัง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709" w:type="dxa"/>
          </w:tcPr>
          <w:p w14:paraId="73F62FCC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0B6CA40" w14:textId="77777777" w:rsidR="006472FD" w:rsidRDefault="006472FD" w:rsidP="006472FD">
            <w:pPr>
              <w:jc w:val="center"/>
            </w:pPr>
            <w:r>
              <w:t>√</w:t>
            </w:r>
          </w:p>
          <w:p w14:paraId="4694A370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4F4EE31E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7D8D6072" w14:textId="77777777" w:rsidTr="007D37B8">
        <w:tc>
          <w:tcPr>
            <w:tcW w:w="562" w:type="dxa"/>
          </w:tcPr>
          <w:p w14:paraId="6343F4DF" w14:textId="034A1DBB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41160D31" w14:textId="73A64317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ตรวจรับพัสดุ มีการรับเงินหรือ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ผลประโยชน์จากผู้รับจ้างและจง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ใจไม่ปฏิบัติตามระเบียบที่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3544" w:type="dxa"/>
          </w:tcPr>
          <w:p w14:paraId="0604E626" w14:textId="480BD642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แต่งตั้งคณะกรรมการตรวจรับพัสดุจาก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หน่วยงานอื่น หรือกลุ่มอื่นที่มีความรู้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 มีพฤติกรรมที่ไม่ส่อการ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กำกับดูแลให้บุคลากรปฏิบัติตาม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หลักเกณฑ์และแนวทางการจัดซื้อจัดจ้าง</w:t>
            </w:r>
          </w:p>
        </w:tc>
        <w:tc>
          <w:tcPr>
            <w:tcW w:w="709" w:type="dxa"/>
          </w:tcPr>
          <w:p w14:paraId="04FDEF03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3F57253" w14:textId="77777777" w:rsidR="006472FD" w:rsidRDefault="006472FD" w:rsidP="006472FD">
            <w:pPr>
              <w:jc w:val="center"/>
            </w:pPr>
            <w:r>
              <w:t>√</w:t>
            </w:r>
          </w:p>
          <w:p w14:paraId="1CC70A34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1ADF24A4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3E757FFA" w14:textId="77777777" w:rsidTr="007D37B8">
        <w:tc>
          <w:tcPr>
            <w:tcW w:w="562" w:type="dxa"/>
          </w:tcPr>
          <w:p w14:paraId="33B9F073" w14:textId="71D28084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7F4A2924" w14:textId="4310B96C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เจ้าหน้าที่มีเจตนาปิดบังข้อมูล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และเบิกเงินราชการตามสิทธิ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เป็นเท็จ เช่น ค่าล่วงเวลา ค่าเช่า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บ้าน ค่าเบี้ยเลี้ยง ค่าพาหนะ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3544" w:type="dxa"/>
          </w:tcPr>
          <w:p w14:paraId="5B194136" w14:textId="3FEAF5D2" w:rsidR="006472FD" w:rsidRPr="00F21033" w:rsidRDefault="006472FD" w:rsidP="006472FD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สร้างความตระหนักในการเป็น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ชี้แจงให้เกิดความเข้าใจในระเบียบและ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การละเว้นการปฏิบัติหน้าที่และการ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ประพฤติมิชอบ</w:t>
            </w:r>
          </w:p>
        </w:tc>
        <w:tc>
          <w:tcPr>
            <w:tcW w:w="709" w:type="dxa"/>
          </w:tcPr>
          <w:p w14:paraId="72E7ADA0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A2F9CC3" w14:textId="77777777" w:rsidR="006472FD" w:rsidRDefault="006472FD" w:rsidP="006472FD">
            <w:pPr>
              <w:jc w:val="center"/>
            </w:pPr>
            <w:r>
              <w:t>√</w:t>
            </w:r>
          </w:p>
          <w:p w14:paraId="3CFCBA60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4686DA67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69C4862D" w14:textId="77777777" w:rsidTr="007D37B8">
        <w:tc>
          <w:tcPr>
            <w:tcW w:w="562" w:type="dxa"/>
          </w:tcPr>
          <w:p w14:paraId="3CBB7C80" w14:textId="1B0D314C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3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7FA41CCD" w14:textId="69D1E0D5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</w:t>
            </w:r>
            <w:r w:rsidR="00A15CC7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="00A1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</w:t>
            </w:r>
            <w:r w:rsidR="00A1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  <w:r w:rsidR="00A15CC7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ขององค์การ</w:t>
            </w:r>
            <w:r w:rsidR="00A15CC7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บริหารส่วนตำบลพังขว้าง</w:t>
            </w:r>
            <w:r w:rsidR="00A15CC7" w:rsidRPr="008744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ประจำปีงบประมาณ</w:t>
            </w:r>
            <w:r w:rsidR="00A15CC7" w:rsidRPr="008744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15CC7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A1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๖-2570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ที่อาจมีการ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แอบแผง หรือเกินความจำเป็น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ทำให้การ</w:t>
            </w:r>
            <w:bookmarkStart w:id="0" w:name="_GoBack"/>
            <w:bookmarkEnd w:id="0"/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ใช้จ่ายงบประมาณที่ไม่คุ้มค่า</w:t>
            </w:r>
          </w:p>
        </w:tc>
        <w:tc>
          <w:tcPr>
            <w:tcW w:w="3544" w:type="dxa"/>
          </w:tcPr>
          <w:p w14:paraId="55F1F0AA" w14:textId="5F6F2D0D" w:rsidR="006472FD" w:rsidRPr="00F21033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กำกับ ดูแลการใช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้จ่าย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งบประมาณและการเบิกจ่ายให้เป็นไป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กำกับ ดูแลให้บุคลากรปฏิบัติ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ตามแนวทางป้องกันและแก้ไขปัญหาการ</w:t>
            </w:r>
            <w:r w:rsidRPr="00F210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2103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และผลประโยชน์ทับซ้อน</w:t>
            </w:r>
          </w:p>
        </w:tc>
        <w:tc>
          <w:tcPr>
            <w:tcW w:w="709" w:type="dxa"/>
          </w:tcPr>
          <w:p w14:paraId="24692B33" w14:textId="77777777" w:rsidR="006472FD" w:rsidRDefault="006472FD" w:rsidP="006472FD">
            <w:pPr>
              <w:jc w:val="center"/>
            </w:pPr>
            <w:r>
              <w:t>√</w:t>
            </w:r>
          </w:p>
          <w:p w14:paraId="3DAA7DE7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0ACE015" w14:textId="77777777" w:rsidR="006472FD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131D6551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72FD" w14:paraId="52A9CD37" w14:textId="77777777" w:rsidTr="007D37B8">
        <w:tc>
          <w:tcPr>
            <w:tcW w:w="562" w:type="dxa"/>
          </w:tcPr>
          <w:p w14:paraId="335C5D91" w14:textId="11E23939" w:rsidR="006472FD" w:rsidRPr="007D37B8" w:rsidRDefault="006472FD" w:rsidP="006472F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7552E98B" w14:textId="58591ED8" w:rsidR="006472FD" w:rsidRPr="007D37B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37B8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สรรหาคัดเลือกบุคลากร</w:t>
            </w:r>
          </w:p>
          <w:p w14:paraId="08D67701" w14:textId="77777777" w:rsidR="006472FD" w:rsidRPr="007D37B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97E48C2" w14:textId="77777777" w:rsidR="006472FD" w:rsidRPr="007D37B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BA2672" w14:textId="77E4D9C4" w:rsidR="006472FD" w:rsidRPr="007D37B8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37B8">
              <w:rPr>
                <w:rFonts w:ascii="TH SarabunIT๙" w:hAnsi="TH SarabunIT๙" w:cs="TH SarabunIT๙"/>
                <w:sz w:val="32"/>
                <w:szCs w:val="32"/>
                <w:cs/>
              </w:rPr>
              <w:t>เข้มงวดเจ้าหน้าที่ในการเรียกรับ</w:t>
            </w:r>
            <w:r w:rsidRPr="007D3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7B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 แต่งตั้งคณะกรรมการ การ</w:t>
            </w:r>
            <w:r w:rsidRPr="007D3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7B8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สรรหาคัดเลือกได้บุคลากรที่มี</w:t>
            </w:r>
            <w:r w:rsidRPr="007D37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37B8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 เหมาะสมกับตำแหน่งงาน</w:t>
            </w:r>
          </w:p>
        </w:tc>
        <w:tc>
          <w:tcPr>
            <w:tcW w:w="709" w:type="dxa"/>
          </w:tcPr>
          <w:p w14:paraId="0C61D9E1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C831A3B" w14:textId="77777777" w:rsidR="006472FD" w:rsidRDefault="006472FD" w:rsidP="006472FD">
            <w:pPr>
              <w:jc w:val="center"/>
            </w:pPr>
            <w:r>
              <w:t>√</w:t>
            </w:r>
          </w:p>
          <w:p w14:paraId="20F046F6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3" w:type="dxa"/>
          </w:tcPr>
          <w:p w14:paraId="3CDF0403" w14:textId="77777777" w:rsidR="006472FD" w:rsidRDefault="006472FD" w:rsidP="006472F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3A8D9D2" w14:textId="77777777" w:rsidR="003D5D27" w:rsidRPr="003D5D27" w:rsidRDefault="003D5D27" w:rsidP="00514E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sectPr w:rsidR="003D5D27" w:rsidRPr="003D5D27" w:rsidSect="00A372B3">
          <w:pgSz w:w="11906" w:h="16838"/>
          <w:pgMar w:top="1440" w:right="991" w:bottom="1440" w:left="1560" w:header="709" w:footer="709" w:gutter="0"/>
          <w:cols w:space="708"/>
          <w:docGrid w:linePitch="360"/>
        </w:sectPr>
      </w:pPr>
    </w:p>
    <w:p w14:paraId="74C86050" w14:textId="456C2FF9" w:rsidR="00E96B13" w:rsidRDefault="00E96B13" w:rsidP="00B82143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W w:w="14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266"/>
        <w:gridCol w:w="3544"/>
        <w:gridCol w:w="4394"/>
        <w:gridCol w:w="1465"/>
      </w:tblGrid>
      <w:tr w:rsidR="00602BA7" w:rsidRPr="005E5B1F" w14:paraId="7E145559" w14:textId="77777777" w:rsidTr="00602BA7">
        <w:trPr>
          <w:trHeight w:val="968"/>
          <w:tblHeader/>
        </w:trPr>
        <w:tc>
          <w:tcPr>
            <w:tcW w:w="1974" w:type="dxa"/>
            <w:vMerge w:val="restart"/>
            <w:shd w:val="clear" w:color="auto" w:fill="D5DCE4"/>
          </w:tcPr>
          <w:p w14:paraId="4623C48A" w14:textId="77777777" w:rsidR="00602BA7" w:rsidRPr="005E5B1F" w:rsidRDefault="00602BA7" w:rsidP="00FB48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B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ประเด็นความเสี่ยงการทุจริตในประเด็นที่เกี่ยวกับการรับสินบน</w:t>
            </w:r>
          </w:p>
        </w:tc>
        <w:tc>
          <w:tcPr>
            <w:tcW w:w="3266" w:type="dxa"/>
            <w:vMerge w:val="restart"/>
            <w:shd w:val="clear" w:color="auto" w:fill="D5DCE4"/>
          </w:tcPr>
          <w:p w14:paraId="6537B620" w14:textId="77777777" w:rsidR="00602BA7" w:rsidRPr="005E5B1F" w:rsidRDefault="00602BA7" w:rsidP="00FB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B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D5DCE4"/>
          </w:tcPr>
          <w:p w14:paraId="2552DB38" w14:textId="77777777" w:rsidR="00602BA7" w:rsidRPr="005E5B1F" w:rsidRDefault="00602BA7" w:rsidP="00FB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B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394" w:type="dxa"/>
            <w:vMerge w:val="restart"/>
            <w:shd w:val="clear" w:color="auto" w:fill="D5DCE4"/>
          </w:tcPr>
          <w:p w14:paraId="76B0B4E7" w14:textId="77777777" w:rsidR="00602BA7" w:rsidRPr="005E5B1F" w:rsidRDefault="00602BA7" w:rsidP="00FB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B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1465" w:type="dxa"/>
            <w:vMerge w:val="restart"/>
            <w:shd w:val="clear" w:color="auto" w:fill="D5DCE4"/>
          </w:tcPr>
          <w:p w14:paraId="7418FFA5" w14:textId="77777777" w:rsidR="00602BA7" w:rsidRPr="005E5B1F" w:rsidRDefault="00602BA7" w:rsidP="00FB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5B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2BA7" w:rsidRPr="005E5B1F" w14:paraId="4597D6DE" w14:textId="77777777" w:rsidTr="00602BA7">
        <w:trPr>
          <w:trHeight w:val="1035"/>
          <w:tblHeader/>
        </w:trPr>
        <w:tc>
          <w:tcPr>
            <w:tcW w:w="1974" w:type="dxa"/>
            <w:vMerge/>
            <w:shd w:val="clear" w:color="auto" w:fill="D5DCE4"/>
          </w:tcPr>
          <w:p w14:paraId="6D1B33A3" w14:textId="77777777" w:rsidR="00602BA7" w:rsidRPr="005E5B1F" w:rsidRDefault="00602BA7" w:rsidP="00BD2E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6" w:type="dxa"/>
            <w:vMerge/>
            <w:shd w:val="clear" w:color="auto" w:fill="D5DCE4"/>
          </w:tcPr>
          <w:p w14:paraId="4798DB3E" w14:textId="77777777" w:rsidR="00602BA7" w:rsidRPr="005E5B1F" w:rsidRDefault="00602BA7" w:rsidP="00BD2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D5DCE4"/>
          </w:tcPr>
          <w:p w14:paraId="4E1FAA12" w14:textId="77777777" w:rsidR="00602BA7" w:rsidRDefault="00602BA7" w:rsidP="00BD2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2FCC587F" w14:textId="77777777" w:rsidR="00602BA7" w:rsidRPr="00157E2C" w:rsidRDefault="00602BA7" w:rsidP="00157E2C">
            <w:pPr>
              <w:ind w:firstLine="7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D5DCE4"/>
          </w:tcPr>
          <w:p w14:paraId="4D6BBF73" w14:textId="77777777" w:rsidR="00602BA7" w:rsidRPr="005E5B1F" w:rsidRDefault="00602BA7" w:rsidP="00BD2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5" w:type="dxa"/>
            <w:vMerge/>
            <w:shd w:val="clear" w:color="auto" w:fill="D5DCE4"/>
          </w:tcPr>
          <w:p w14:paraId="399C8B46" w14:textId="77777777" w:rsidR="00602BA7" w:rsidRPr="005E5B1F" w:rsidRDefault="00602BA7" w:rsidP="00BD2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47CFD" w:rsidRPr="005E5B1F" w14:paraId="7F8A566B" w14:textId="77777777" w:rsidTr="00D513F7">
        <w:trPr>
          <w:trHeight w:val="3275"/>
        </w:trPr>
        <w:tc>
          <w:tcPr>
            <w:tcW w:w="1974" w:type="dxa"/>
            <w:shd w:val="clear" w:color="auto" w:fill="auto"/>
          </w:tcPr>
          <w:p w14:paraId="6D1AE5B4" w14:textId="76F82A30" w:rsidR="00E47CFD" w:rsidRPr="008C75DD" w:rsidRDefault="008C75DD" w:rsidP="002C66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C75D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D513F7" w:rsidRPr="008C75D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E47CFD" w:rsidRPr="008C75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การอนุมัติ อนุญาต ตามพระราชบัญญัติ</w:t>
            </w:r>
            <w:r w:rsidR="00E47CFD" w:rsidRPr="008C75D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E47CFD" w:rsidRPr="008C75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อำนวยความสะดวกในการพิจารณาอนุญาตของทางราชการ พ.ศ. </w:t>
            </w:r>
            <w:r w:rsidR="002C66A7" w:rsidRPr="002C66A7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u w:val="dotted"/>
                <w:cs/>
              </w:rPr>
              <w:t>๒๕๕๘</w:t>
            </w:r>
          </w:p>
        </w:tc>
        <w:tc>
          <w:tcPr>
            <w:tcW w:w="3266" w:type="dxa"/>
            <w:shd w:val="clear" w:color="auto" w:fill="auto"/>
          </w:tcPr>
          <w:p w14:paraId="3BEB092D" w14:textId="66CFA50A" w:rsidR="00D513F7" w:rsidRPr="00573805" w:rsidRDefault="00573805" w:rsidP="00D513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การขออนุญาตสิ่งปลูกสร้างในพื้นท</w:t>
            </w:r>
            <w:r w:rsidRPr="00573805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  <w:t>ี่</w:t>
            </w:r>
          </w:p>
        </w:tc>
        <w:tc>
          <w:tcPr>
            <w:tcW w:w="3544" w:type="dxa"/>
          </w:tcPr>
          <w:p w14:paraId="42CBD4A5" w14:textId="256CB72E" w:rsidR="00E47CFD" w:rsidRPr="003040F6" w:rsidRDefault="008A6A9A" w:rsidP="00E47CF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highlight w:val="yellow"/>
                <w:u w:val="dotted"/>
                <w:cs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14:paraId="20A99ADB" w14:textId="7CB1066E" w:rsidR="00E47CFD" w:rsidRPr="00573805" w:rsidRDefault="00573805" w:rsidP="002C66A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5738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การให้บริการยึดปฏิบัติตามระเบียบกฎหมายที่</w:t>
            </w:r>
            <w:r w:rsidRPr="005738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 </w:t>
            </w:r>
            <w:r w:rsidR="002C66A7" w:rsidRPr="00573805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ติดตาม และให้เจ้าหน้าที่ปฏิบัติตาม</w:t>
            </w:r>
            <w:r w:rsidR="002C66A7" w:rsidRPr="005738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พระราชบัญญัติการอำนวยความสะดวกในการพิจารณาอนุญาตของทางราชการ</w:t>
            </w:r>
            <w:r w:rsidR="002C66A7" w:rsidRPr="0057380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="008A6A9A" w:rsidRPr="0057380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>พ.ศ.</w:t>
            </w:r>
            <w:r w:rsidR="002C66A7" w:rsidRPr="0057380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>๒๕๕๘</w:t>
            </w:r>
          </w:p>
        </w:tc>
        <w:tc>
          <w:tcPr>
            <w:tcW w:w="1465" w:type="dxa"/>
          </w:tcPr>
          <w:p w14:paraId="25A68007" w14:textId="77777777" w:rsidR="00E47CFD" w:rsidRPr="005E5B1F" w:rsidRDefault="00E47CFD" w:rsidP="00E47CF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8C75DD" w:rsidRPr="005E5B1F" w14:paraId="5E4F51A5" w14:textId="77777777" w:rsidTr="003F3CA6">
        <w:trPr>
          <w:trHeight w:val="94"/>
        </w:trPr>
        <w:tc>
          <w:tcPr>
            <w:tcW w:w="1974" w:type="dxa"/>
            <w:vMerge w:val="restart"/>
            <w:shd w:val="clear" w:color="auto" w:fill="auto"/>
          </w:tcPr>
          <w:p w14:paraId="21961BC9" w14:textId="097E929D" w:rsidR="008C75DD" w:rsidRPr="008C75DD" w:rsidRDefault="008C75DD" w:rsidP="00D513F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513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.ความเสี่ยงการทุจริตในความโปร่งใสของการใช้อำนาจและตำแหน่งหน้าที่ของเจ้าหน้าที่รัฐ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B368" w14:textId="6271ED8C" w:rsidR="008C75DD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47CF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การรับสินบน/เรียกรับเงิน/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E47CFD">
              <w:rPr>
                <w:rFonts w:ascii="TH SarabunIT๙" w:hAnsi="TH SarabunIT๙" w:cs="TH SarabunIT๙"/>
                <w:sz w:val="32"/>
                <w:szCs w:val="32"/>
                <w:cs/>
              </w:rPr>
              <w:t>ของขวัญ/สินน้ำใจ</w:t>
            </w:r>
            <w:r w:rsidRPr="00E47CFD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Pr="00E47CF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การเลี้ยงรับรอง ซึ่งจะนำไปสู่การเอื้อประโยชน์</w:t>
            </w:r>
            <w:r w:rsidRPr="00E47C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47CFD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ให้กับคู่สัญญา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5357E7" w14:textId="57A3D78E" w:rsidR="008C75DD" w:rsidRDefault="008A6A9A" w:rsidP="00D513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C5D0815" w14:textId="77777777" w:rsidR="008C75DD" w:rsidRPr="00D513F7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513F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513F7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ติดตาม และให้เจ้าหน้าที่ปฏิบัติตามแผนการป้องกันการทุจริต</w:t>
            </w:r>
          </w:p>
          <w:p w14:paraId="715FF874" w14:textId="780BF9BF" w:rsidR="008C75DD" w:rsidRPr="00D513F7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513F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513F7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อบรมให้ความรู้กับเจ้าหน้าที่เกี่ยวกับระเบียบพัสดุ และการบริหาร</w:t>
            </w:r>
            <w:r w:rsidRPr="00D51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13F7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09CB7B8C" w14:textId="77777777" w:rsidR="008C75DD" w:rsidRPr="005E5B1F" w:rsidRDefault="008C75DD" w:rsidP="00D513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8C75DD" w:rsidRPr="005E5B1F" w14:paraId="125D775B" w14:textId="77777777" w:rsidTr="003F3CA6">
        <w:trPr>
          <w:trHeight w:val="1370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58BC32" w14:textId="77777777" w:rsidR="008C75DD" w:rsidRPr="00D513F7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5F38BEFA" w14:textId="51D61F26" w:rsidR="008C75DD" w:rsidRPr="00FA788F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เจ้าหน้าที่ของรัฐทำการปลอม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แปลงเอกสารการเบิกจ่าย เช่น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ปลอมลายมือ แก้ไขใบสำคัญรับ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14:paraId="1F035D7B" w14:textId="386E54C0" w:rsidR="008C75DD" w:rsidRPr="00FA788F" w:rsidRDefault="008A6A9A" w:rsidP="00D513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F25F74C" w14:textId="405231D2" w:rsidR="008C75DD" w:rsidRPr="00FA788F" w:rsidRDefault="008C75DD" w:rsidP="00D513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ชี้แจงและแจ้งเวียนให้เกิดความรู้ความ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เข้าใจและสร้างความตระหนักในการเป็น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กำกับ ดูแล ให้ปฏิบัติตาม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ระเบียบการเบิกจ่ายการเงินและการคลัง</w:t>
            </w:r>
            <w:r w:rsidRPr="00FA78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88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4E8D009D" w14:textId="77777777" w:rsidR="008C75DD" w:rsidRPr="005E5B1F" w:rsidRDefault="008C75DD" w:rsidP="00D513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8C75DD" w:rsidRPr="005E5B1F" w14:paraId="482ECA98" w14:textId="77777777" w:rsidTr="003037DF">
        <w:trPr>
          <w:trHeight w:val="1617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F10E9E" w14:textId="4D5ED797" w:rsidR="008C75DD" w:rsidRPr="00BD07A8" w:rsidRDefault="008C75DD" w:rsidP="00D513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A6E8" w14:textId="37D659C0" w:rsidR="008C75DD" w:rsidRPr="00704337" w:rsidRDefault="008C75DD" w:rsidP="0070433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704337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เจ้าหน้าที่มีเจตนาปิดบังข้อมูล</w:t>
            </w:r>
            <w:r w:rsidRPr="00704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4337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และเบิกเงินราชการตามสิทธิ</w:t>
            </w:r>
            <w:r w:rsidRPr="00704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433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เป็นเท็จ เช่น ค่าล่วงเวลา ค่าเช่า</w:t>
            </w:r>
            <w:r w:rsidRPr="00704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4337">
              <w:rPr>
                <w:rFonts w:ascii="TH SarabunIT๙" w:hAnsi="TH SarabunIT๙" w:cs="TH SarabunIT๙"/>
                <w:sz w:val="32"/>
                <w:szCs w:val="32"/>
                <w:cs/>
              </w:rPr>
              <w:t>บ้าน ค่าเบี้ยเลี้ยง ค่าพาหนะ</w:t>
            </w:r>
            <w:r w:rsidRPr="00704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4337">
              <w:rPr>
                <w:rFonts w:ascii="TH SarabunIT๙" w:hAnsi="TH SarabunIT๙" w:cs="TH SarabunIT๙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1CE27" w14:textId="13698196" w:rsidR="008C75DD" w:rsidRPr="008A6A9A" w:rsidRDefault="008A6A9A" w:rsidP="00D513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highlight w:val="yellow"/>
                <w:u w:val="dotted"/>
                <w:cs/>
              </w:rPr>
            </w:pPr>
            <w:r w:rsidRPr="008A6A9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5FE66AB" w14:textId="340F3215" w:rsidR="008C75DD" w:rsidRPr="008C75DD" w:rsidRDefault="008C75DD" w:rsidP="008C75D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สร้างความตระหนักในการเป็น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ชี้แจงให้เกิดความเข้าใจในระเบียบและ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การละเว้นการปฏิบัติหน้าที่และการ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ประพฤติมิชอบ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0BB55FF4" w14:textId="77777777" w:rsidR="008C75DD" w:rsidRPr="005E5B1F" w:rsidRDefault="008C75DD" w:rsidP="00D513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8C75DD" w:rsidRPr="005E5B1F" w14:paraId="28D55CC6" w14:textId="77777777" w:rsidTr="003037DF">
        <w:trPr>
          <w:trHeight w:val="1424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447666" w14:textId="77777777" w:rsidR="008C75DD" w:rsidRPr="00BD07A8" w:rsidRDefault="008C75DD" w:rsidP="00D513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F487" w14:textId="2E4218FE" w:rsidR="008C75DD" w:rsidRPr="008C75DD" w:rsidRDefault="008C75DD" w:rsidP="007043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การจัดโครงการตามแผนพัฒนา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ท้องถิ่นขององค์การบริหารส่วน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ตำบลพังขว้าง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B306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๒๕๖</w:t>
            </w:r>
            <w:r w:rsidR="00FB30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1B06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-2570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ที่อาจมีการ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แอบแผง หรือเกินความจำเป็น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ทำให้การใช้จ่ายงบประมาณที่ไม่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คุ้มค่า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7D834" w14:textId="3F80A275" w:rsidR="008C75DD" w:rsidRPr="008A6A9A" w:rsidRDefault="008A6A9A" w:rsidP="00D513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u w:val="dotted"/>
                <w:cs/>
              </w:rPr>
            </w:pPr>
            <w:r w:rsidRPr="008A6A9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dotted"/>
                <w:cs/>
              </w:rPr>
              <w:t>ต่ำ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3AE11B8" w14:textId="715F746A" w:rsidR="008C75DD" w:rsidRPr="008C75DD" w:rsidRDefault="008C75DD" w:rsidP="008C75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กำกับ ดูแลการใช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้จ่าย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งบประมาณและการเบิกจ่ายให้เป็นไป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กำกับ ดูแลให้บุคลากรปฏิบัติ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ตามแนวทางป้องกันและแก้ไขปัญหาการ</w:t>
            </w:r>
            <w:r w:rsidRPr="008C7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75DD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และผลประโยชน์ทับซ้อน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67EA769D" w14:textId="77777777" w:rsidR="008C75DD" w:rsidRPr="005E5B1F" w:rsidRDefault="008C75DD" w:rsidP="00D513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513F7" w:rsidRPr="005E5B1F" w14:paraId="31AB8FB9" w14:textId="77777777" w:rsidTr="00602BA7">
        <w:trPr>
          <w:trHeight w:val="3400"/>
        </w:trPr>
        <w:tc>
          <w:tcPr>
            <w:tcW w:w="19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1D80CBD" w14:textId="74845A7D" w:rsidR="00D513F7" w:rsidRPr="008C75DD" w:rsidRDefault="008C75DD" w:rsidP="008C75D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C75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r w:rsidR="008622E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ความเสี่ยงในด้าน</w:t>
            </w:r>
            <w:r w:rsidRPr="008C75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6D7A30" w14:textId="5479C35F" w:rsidR="00D513F7" w:rsidRPr="003315A1" w:rsidRDefault="003315A1" w:rsidP="003315A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เข้มงวดเจ้าหน้าที่ในการเรียกรับ</w:t>
            </w: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 แต่งตั้งคณะกรรมการ การ</w:t>
            </w: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สรรหาคัดเลือกได้บุคลากรที่มี</w:t>
            </w: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 เหมาะสมกับตำแหน่งงาน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AF560E0" w14:textId="25F90E19" w:rsidR="00D513F7" w:rsidRPr="00602BA7" w:rsidRDefault="008A6A9A" w:rsidP="00D513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highlight w:val="yellow"/>
                <w:u w:val="dotted"/>
                <w:cs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000000"/>
            </w:tcBorders>
          </w:tcPr>
          <w:p w14:paraId="6D50EE1D" w14:textId="77777777" w:rsidR="003315A1" w:rsidRDefault="003315A1" w:rsidP="003315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การดำเนินงานทุกขั้นตอนต้องโปร่งใส ตรวจสอบได้</w:t>
            </w: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923842" w14:textId="54CBB6E9" w:rsidR="00D513F7" w:rsidRPr="003315A1" w:rsidRDefault="003315A1" w:rsidP="003315A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แต่งตั้งคณะกรรมการจากภายนอกให้มีส่วนร่วมในการตรวจสอบ</w:t>
            </w:r>
            <w:r w:rsidRPr="003315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315A1">
              <w:rPr>
                <w:rFonts w:ascii="TH SarabunIT๙" w:hAnsi="TH SarabunIT๙" w:cs="TH SarabunIT๙"/>
                <w:sz w:val="32"/>
                <w:szCs w:val="32"/>
                <w:cs/>
              </w:rPr>
              <w:t>ถ่วงดุลอำนาจ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000000"/>
            </w:tcBorders>
          </w:tcPr>
          <w:p w14:paraId="5E850F5F" w14:textId="77777777" w:rsidR="00D513F7" w:rsidRPr="005E5B1F" w:rsidRDefault="00D513F7" w:rsidP="00D513F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9010B" w:rsidRPr="005E5B1F" w14:paraId="3C5666C6" w14:textId="77777777" w:rsidTr="002B0AA8">
        <w:trPr>
          <w:trHeight w:val="3275"/>
        </w:trPr>
        <w:tc>
          <w:tcPr>
            <w:tcW w:w="1974" w:type="dxa"/>
            <w:shd w:val="clear" w:color="auto" w:fill="auto"/>
          </w:tcPr>
          <w:p w14:paraId="3D5BE33E" w14:textId="0289591B" w:rsidR="0009010B" w:rsidRPr="008C75DD" w:rsidRDefault="0009010B" w:rsidP="002B0A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๔.ความเสี่ยงงานจัดซื้อจัดจ้าง</w:t>
            </w:r>
          </w:p>
        </w:tc>
        <w:tc>
          <w:tcPr>
            <w:tcW w:w="3266" w:type="dxa"/>
            <w:shd w:val="clear" w:color="auto" w:fill="auto"/>
          </w:tcPr>
          <w:p w14:paraId="29793EBB" w14:textId="20E17E4A" w:rsidR="0009010B" w:rsidRPr="00EE0531" w:rsidRDefault="00EE0531" w:rsidP="002B0A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เจ้าหน้าที่ที่เป็นคณะกรรมการตรวจ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รับพัสดุ มีการรับเงินหรือ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ผลประโยชน์จากผู้รับจ้างและจงใจไม่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ปฏิบัติตามระเบียบที่ถูกต้อง</w:t>
            </w:r>
          </w:p>
        </w:tc>
        <w:tc>
          <w:tcPr>
            <w:tcW w:w="3544" w:type="dxa"/>
          </w:tcPr>
          <w:p w14:paraId="2B684D7F" w14:textId="0539CCFC" w:rsidR="0009010B" w:rsidRPr="00EE0531" w:rsidRDefault="008A6A9A" w:rsidP="002B0A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highlight w:val="yellow"/>
                <w:u w:val="dotted"/>
                <w:cs/>
              </w:rPr>
            </w:pPr>
            <w:r w:rsidRPr="008B0C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14:paraId="5B71D880" w14:textId="53BB1275" w:rsidR="0009010B" w:rsidRPr="00EE0531" w:rsidRDefault="00EE0531" w:rsidP="00EE05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u w:val="dotted"/>
                <w:cs/>
              </w:rPr>
            </w:pP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ติดตาม ให้ส่งเสริมให้เจ้าหน้าที่มีความรู้และความเข้าใจใน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กฎหมายที่เกี่ยวข้องกับ </w:t>
            </w:r>
            <w:proofErr w:type="spellStart"/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พรบ</w:t>
            </w:r>
            <w:proofErr w:type="spellEnd"/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.พัสดุ และระเบียบราชการอื่น ๆ ที่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  <w:r w:rsidRPr="00EE0531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E053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ส่งเสริมและสร้างความตระหนักให้ปฏิบัติตามระเบียบฯ โดยเคร่งครัด</w:t>
            </w:r>
          </w:p>
        </w:tc>
        <w:tc>
          <w:tcPr>
            <w:tcW w:w="1465" w:type="dxa"/>
          </w:tcPr>
          <w:p w14:paraId="398B9EC3" w14:textId="77777777" w:rsidR="0009010B" w:rsidRPr="005E5B1F" w:rsidRDefault="0009010B" w:rsidP="002B0A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2AA9F772" w14:textId="77777777" w:rsidR="00D513F7" w:rsidRPr="005E5B1F" w:rsidRDefault="00D513F7" w:rsidP="00D513F7">
      <w:pPr>
        <w:spacing w:after="0" w:line="240" w:lineRule="auto"/>
        <w:rPr>
          <w:rFonts w:ascii="TH SarabunPSK" w:hAnsi="TH SarabunPSK" w:cs="TH SarabunPSK"/>
        </w:rPr>
      </w:pPr>
    </w:p>
    <w:p w14:paraId="5586A442" w14:textId="77777777" w:rsidR="00D513F7" w:rsidRDefault="00D513F7" w:rsidP="00D513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59DB98" w14:textId="77777777" w:rsidR="0090717B" w:rsidRDefault="0090717B" w:rsidP="005E5B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4A298A" w14:textId="77777777" w:rsidR="0090717B" w:rsidRDefault="0090717B" w:rsidP="005E5B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286C60" w14:textId="0DA0BAAD" w:rsidR="005E5B1F" w:rsidRDefault="00FB48B4" w:rsidP="005E5B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B1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5E5B1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E5B1F">
        <w:rPr>
          <w:rFonts w:ascii="TH SarabunPSK" w:hAnsi="TH SarabunPSK" w:cs="TH SarabunPSK"/>
          <w:sz w:val="32"/>
          <w:szCs w:val="32"/>
        </w:rPr>
        <w:t xml:space="preserve"> </w:t>
      </w:r>
      <w:r w:rsidR="00EE0531">
        <w:rPr>
          <w:rFonts w:ascii="TH SarabunPSK" w:hAnsi="TH SarabunPSK" w:cs="TH SarabunPSK" w:hint="cs"/>
          <w:sz w:val="32"/>
          <w:szCs w:val="32"/>
          <w:cs/>
        </w:rPr>
        <w:t>๑</w:t>
      </w:r>
      <w:r w:rsidR="005E5B1F" w:rsidRPr="005E5B1F">
        <w:rPr>
          <w:rFonts w:ascii="TH SarabunPSK" w:hAnsi="TH SarabunPSK" w:cs="TH SarabunPSK"/>
          <w:sz w:val="32"/>
          <w:szCs w:val="32"/>
        </w:rPr>
        <w:t xml:space="preserve">. </w:t>
      </w:r>
      <w:r w:rsidR="005E5B1F" w:rsidRPr="005E5B1F">
        <w:rPr>
          <w:rFonts w:ascii="TH SarabunPSK" w:hAnsi="TH SarabunPSK" w:cs="TH SarabunPSK"/>
          <w:sz w:val="32"/>
          <w:szCs w:val="32"/>
          <w:cs/>
        </w:rPr>
        <w:t>กรณีหน่วยงานที่ไม่มีภารกิ</w:t>
      </w:r>
      <w:r w:rsidR="005E5B1F">
        <w:rPr>
          <w:rFonts w:ascii="TH SarabunPSK" w:hAnsi="TH SarabunPSK" w:cs="TH SarabunPSK" w:hint="cs"/>
          <w:sz w:val="32"/>
          <w:szCs w:val="32"/>
          <w:cs/>
        </w:rPr>
        <w:t>จ</w:t>
      </w:r>
      <w:r w:rsidR="005E5B1F" w:rsidRPr="005E5B1F">
        <w:rPr>
          <w:rFonts w:ascii="TH SarabunPSK" w:hAnsi="TH SarabunPSK" w:cs="TH SarabunPSK"/>
          <w:sz w:val="32"/>
          <w:szCs w:val="32"/>
          <w:cs/>
        </w:rPr>
        <w:t>การอนุมัติ อนุญาต ตามพระราชบัญญัติ</w:t>
      </w:r>
      <w:r w:rsidR="00BD07A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5B1F" w:rsidRPr="005E5B1F">
        <w:rPr>
          <w:rFonts w:ascii="TH SarabunPSK" w:hAnsi="TH SarabunPSK" w:cs="TH SarabunPSK"/>
          <w:sz w:val="32"/>
          <w:szCs w:val="32"/>
          <w:cs/>
        </w:rPr>
        <w:t>อำนวยความสะดวกในการพิจารณาอนุญาตของทางราชการ พ.ศ.</w:t>
      </w:r>
      <w:r w:rsidR="00BD07A8">
        <w:rPr>
          <w:rFonts w:ascii="TH SarabunPSK" w:hAnsi="TH SarabunPSK" w:cs="TH SarabunPSK" w:hint="cs"/>
          <w:sz w:val="32"/>
          <w:szCs w:val="32"/>
          <w:cs/>
        </w:rPr>
        <w:t xml:space="preserve"> ๒๕๕๘</w:t>
      </w:r>
      <w:r w:rsidR="005E5B1F" w:rsidRPr="005E5B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D25F2A" w14:textId="795B2ABD" w:rsidR="00FB48B4" w:rsidRPr="005E5B1F" w:rsidRDefault="005E5B1F" w:rsidP="005E5B1F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5E5B1F">
        <w:rPr>
          <w:rFonts w:ascii="TH SarabunPSK" w:hAnsi="TH SarabunPSK" w:cs="TH SarabunPSK"/>
          <w:sz w:val="32"/>
          <w:szCs w:val="32"/>
          <w:cs/>
        </w:rPr>
        <w:t>ให้ระ</w:t>
      </w:r>
      <w:r>
        <w:rPr>
          <w:rFonts w:ascii="TH SarabunPSK" w:hAnsi="TH SarabunPSK" w:cs="TH SarabunPSK" w:hint="cs"/>
          <w:sz w:val="32"/>
          <w:szCs w:val="32"/>
          <w:cs/>
        </w:rPr>
        <w:t>บุ</w:t>
      </w:r>
      <w:r w:rsidRPr="005E5B1F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Pr="005E5B1F">
        <w:rPr>
          <w:rFonts w:ascii="TH SarabunPSK" w:hAnsi="TH SarabunPSK" w:cs="TH SarabunPSK"/>
          <w:sz w:val="32"/>
          <w:szCs w:val="32"/>
        </w:rPr>
        <w:t>“</w:t>
      </w:r>
      <w:r w:rsidRPr="005E5B1F">
        <w:rPr>
          <w:rFonts w:ascii="TH SarabunPSK" w:hAnsi="TH SarabunPSK" w:cs="TH SarabunPSK"/>
          <w:sz w:val="32"/>
          <w:szCs w:val="32"/>
          <w:cs/>
        </w:rPr>
        <w:t xml:space="preserve">ไม่มีความเสี่ยงการทุจริตในประเด็นการรับทรัพย์สินในกระบวนการงาน </w:t>
      </w:r>
      <w:r w:rsidRPr="005E5B1F">
        <w:rPr>
          <w:rFonts w:ascii="TH SarabunPSK" w:eastAsia="Times New Roman" w:hAnsi="TH SarabunPSK" w:cs="TH SarabunPSK"/>
          <w:sz w:val="32"/>
          <w:szCs w:val="32"/>
          <w:cs/>
        </w:rPr>
        <w:t>อนุมัติ อนุญาต เนื่องจากไม่มีภารกิจการอนุมัติ อนุญาต ตามพระราชบัญญัติ</w:t>
      </w:r>
      <w:r w:rsidR="00BD07A8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5E5B1F">
        <w:rPr>
          <w:rFonts w:ascii="TH SarabunPSK" w:eastAsia="Times New Roman" w:hAnsi="TH SarabunPSK" w:cs="TH SarabunPSK"/>
          <w:sz w:val="32"/>
          <w:szCs w:val="32"/>
          <w:cs/>
        </w:rPr>
        <w:t>อำนวยความสะดวกในการพิจารณาอนุญาตของทางราชการ พ.ศ.</w:t>
      </w:r>
      <w:r w:rsidR="00EE0531">
        <w:rPr>
          <w:rFonts w:ascii="TH SarabunPSK" w:hAnsi="TH SarabunPSK" w:cs="TH SarabunPSK"/>
          <w:sz w:val="32"/>
          <w:szCs w:val="32"/>
        </w:rPr>
        <w:t xml:space="preserve"> </w:t>
      </w:r>
      <w:r w:rsidR="00EE0531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Pr="005E5B1F">
        <w:rPr>
          <w:rFonts w:ascii="TH SarabunPSK" w:hAnsi="TH SarabunPSK" w:cs="TH SarabunPSK"/>
          <w:sz w:val="32"/>
          <w:szCs w:val="32"/>
        </w:rPr>
        <w:t>”</w:t>
      </w:r>
    </w:p>
    <w:p w14:paraId="5F99A240" w14:textId="04B88CD9" w:rsidR="005E5B1F" w:rsidRPr="005E5B1F" w:rsidRDefault="005E5B1F" w:rsidP="005E5B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B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E0531">
        <w:rPr>
          <w:rFonts w:ascii="TH SarabunPSK" w:hAnsi="TH SarabunPSK" w:cs="TH SarabunPSK" w:hint="cs"/>
          <w:sz w:val="32"/>
          <w:szCs w:val="32"/>
          <w:cs/>
        </w:rPr>
        <w:t>๒</w:t>
      </w:r>
      <w:r w:rsidRPr="005E5B1F">
        <w:rPr>
          <w:rFonts w:ascii="TH SarabunPSK" w:hAnsi="TH SarabunPSK" w:cs="TH SarabunPSK"/>
          <w:sz w:val="32"/>
          <w:szCs w:val="32"/>
        </w:rPr>
        <w:t xml:space="preserve">. </w:t>
      </w:r>
      <w:r w:rsidRPr="005E5B1F">
        <w:rPr>
          <w:rFonts w:ascii="TH SarabunPSK" w:hAnsi="TH SarabunPSK" w:cs="TH SarabunPSK"/>
          <w:sz w:val="32"/>
          <w:szCs w:val="32"/>
          <w:cs/>
        </w:rPr>
        <w:t xml:space="preserve">ต้องระบุให้ครบทุกประเด็น </w:t>
      </w:r>
      <w:r w:rsidRPr="005E5B1F">
        <w:rPr>
          <w:rFonts w:ascii="TH SarabunPSK" w:hAnsi="TH SarabunPSK" w:cs="TH SarabunPSK"/>
          <w:sz w:val="32"/>
          <w:szCs w:val="32"/>
        </w:rPr>
        <w:t>***</w:t>
      </w:r>
    </w:p>
    <w:sectPr w:rsidR="005E5B1F" w:rsidRPr="005E5B1F" w:rsidSect="00E96B13">
      <w:pgSz w:w="16838" w:h="11906" w:orient="landscape"/>
      <w:pgMar w:top="170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890"/>
    <w:multiLevelType w:val="hybridMultilevel"/>
    <w:tmpl w:val="8A460DF4"/>
    <w:lvl w:ilvl="0" w:tplc="8C0AE7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90527"/>
    <w:multiLevelType w:val="hybridMultilevel"/>
    <w:tmpl w:val="9810073A"/>
    <w:lvl w:ilvl="0" w:tplc="AD344AA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66144B7E"/>
    <w:multiLevelType w:val="hybridMultilevel"/>
    <w:tmpl w:val="F9968DE2"/>
    <w:lvl w:ilvl="0" w:tplc="006ED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D"/>
    <w:rsid w:val="00014382"/>
    <w:rsid w:val="000301DD"/>
    <w:rsid w:val="00034D5C"/>
    <w:rsid w:val="00063D1F"/>
    <w:rsid w:val="0009010B"/>
    <w:rsid w:val="000B2B20"/>
    <w:rsid w:val="000D42D6"/>
    <w:rsid w:val="0011788F"/>
    <w:rsid w:val="00157E2C"/>
    <w:rsid w:val="00196109"/>
    <w:rsid w:val="001A4A21"/>
    <w:rsid w:val="001A69CA"/>
    <w:rsid w:val="001B06FC"/>
    <w:rsid w:val="001E0BA4"/>
    <w:rsid w:val="001F6BCC"/>
    <w:rsid w:val="002105AE"/>
    <w:rsid w:val="00224B0C"/>
    <w:rsid w:val="002B41BB"/>
    <w:rsid w:val="002C65CD"/>
    <w:rsid w:val="002C66A7"/>
    <w:rsid w:val="003040F6"/>
    <w:rsid w:val="003315A1"/>
    <w:rsid w:val="00360FC5"/>
    <w:rsid w:val="00385AD6"/>
    <w:rsid w:val="003D5D27"/>
    <w:rsid w:val="004468CC"/>
    <w:rsid w:val="00457FB3"/>
    <w:rsid w:val="00464294"/>
    <w:rsid w:val="00485806"/>
    <w:rsid w:val="004C469D"/>
    <w:rsid w:val="004C7B76"/>
    <w:rsid w:val="004F538C"/>
    <w:rsid w:val="00506D35"/>
    <w:rsid w:val="00514EB8"/>
    <w:rsid w:val="00515536"/>
    <w:rsid w:val="00527031"/>
    <w:rsid w:val="0053027B"/>
    <w:rsid w:val="00573805"/>
    <w:rsid w:val="00587688"/>
    <w:rsid w:val="005B7ED5"/>
    <w:rsid w:val="005D5DFA"/>
    <w:rsid w:val="005E5B1F"/>
    <w:rsid w:val="00602BA7"/>
    <w:rsid w:val="00605C32"/>
    <w:rsid w:val="00617E6B"/>
    <w:rsid w:val="006472FD"/>
    <w:rsid w:val="006E251B"/>
    <w:rsid w:val="00700EF6"/>
    <w:rsid w:val="00704337"/>
    <w:rsid w:val="0075435E"/>
    <w:rsid w:val="00765E81"/>
    <w:rsid w:val="00776002"/>
    <w:rsid w:val="00793C1A"/>
    <w:rsid w:val="0079493B"/>
    <w:rsid w:val="007A3CC9"/>
    <w:rsid w:val="007D37B8"/>
    <w:rsid w:val="007F245B"/>
    <w:rsid w:val="0081058E"/>
    <w:rsid w:val="00857244"/>
    <w:rsid w:val="008622EC"/>
    <w:rsid w:val="00874438"/>
    <w:rsid w:val="008A2F5B"/>
    <w:rsid w:val="008A6A9A"/>
    <w:rsid w:val="008B0CE4"/>
    <w:rsid w:val="008B2D21"/>
    <w:rsid w:val="008C75DD"/>
    <w:rsid w:val="008D0F49"/>
    <w:rsid w:val="0090717B"/>
    <w:rsid w:val="009130CD"/>
    <w:rsid w:val="009338F3"/>
    <w:rsid w:val="0094584B"/>
    <w:rsid w:val="00970651"/>
    <w:rsid w:val="0099132C"/>
    <w:rsid w:val="009C1D3F"/>
    <w:rsid w:val="009D2B1D"/>
    <w:rsid w:val="00A15CC7"/>
    <w:rsid w:val="00A372B3"/>
    <w:rsid w:val="00A3744F"/>
    <w:rsid w:val="00A37C72"/>
    <w:rsid w:val="00A7168C"/>
    <w:rsid w:val="00A96B08"/>
    <w:rsid w:val="00AE7747"/>
    <w:rsid w:val="00B0445E"/>
    <w:rsid w:val="00B15082"/>
    <w:rsid w:val="00B82143"/>
    <w:rsid w:val="00B83A78"/>
    <w:rsid w:val="00B92779"/>
    <w:rsid w:val="00BA165E"/>
    <w:rsid w:val="00BD07A8"/>
    <w:rsid w:val="00BD2E17"/>
    <w:rsid w:val="00C1441A"/>
    <w:rsid w:val="00C453DD"/>
    <w:rsid w:val="00C600FC"/>
    <w:rsid w:val="00CA237B"/>
    <w:rsid w:val="00D513F7"/>
    <w:rsid w:val="00D62E31"/>
    <w:rsid w:val="00D771B1"/>
    <w:rsid w:val="00D91434"/>
    <w:rsid w:val="00DA7EE9"/>
    <w:rsid w:val="00DF1290"/>
    <w:rsid w:val="00DF5E9E"/>
    <w:rsid w:val="00E47CFD"/>
    <w:rsid w:val="00E96B13"/>
    <w:rsid w:val="00EE0531"/>
    <w:rsid w:val="00EE6A1F"/>
    <w:rsid w:val="00EF09BA"/>
    <w:rsid w:val="00EF121F"/>
    <w:rsid w:val="00F06AD6"/>
    <w:rsid w:val="00F1145E"/>
    <w:rsid w:val="00F21033"/>
    <w:rsid w:val="00F27D31"/>
    <w:rsid w:val="00FA788F"/>
    <w:rsid w:val="00FB3067"/>
    <w:rsid w:val="00FB48B4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47D4"/>
  <w15:chartTrackingRefBased/>
  <w15:docId w15:val="{55CF4DAC-12C9-40BC-AEFB-A5913251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8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B0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B08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D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21033"/>
    <w:pPr>
      <w:spacing w:after="0" w:line="240" w:lineRule="auto"/>
    </w:pPr>
  </w:style>
  <w:style w:type="character" w:styleId="a8">
    <w:name w:val="Strong"/>
    <w:qFormat/>
    <w:rsid w:val="0081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7E2AF3-1ED3-4B5D-B055-F8993ACA93FD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C35B6E5-6F61-4558-BE2D-02BAE5C644D2}">
      <dgm:prSet phldrT="[Text]" custT="1"/>
      <dgm:spPr>
        <a:xfrm>
          <a:off x="936088" y="246317"/>
          <a:ext cx="2974118" cy="49231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th-TH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การพิจารณาอนุมัติ อนุญาต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C02EDEE9-F6C0-4644-8F98-1FB72EEA96D4}" type="parTrans" cxnId="{A69C0BA4-0C12-4885-B987-4717EE317983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3AEF2211-F4A9-4736-B40C-C47F15BC0E58}" type="sibTrans" cxnId="{A69C0BA4-0C12-4885-B987-4717EE317983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09E7A417-CE24-4223-90B7-87E330CF50FF}">
      <dgm:prSet phldrT="[Text]" custT="1"/>
      <dgm:spPr>
        <a:xfrm>
          <a:off x="911264" y="927141"/>
          <a:ext cx="2979896" cy="50651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th-TH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การใช้อำนาจและตำแหน่งหน้าที่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2800906C-57B5-4432-A7C1-CD21B3B2BBB7}" type="parTrans" cxnId="{154157A0-9B67-4308-A6C9-970285CFACEB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8E08F60C-3C4C-468A-B544-F94363113C71}" type="sibTrans" cxnId="{154157A0-9B67-4308-A6C9-970285CFACEB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BECE4212-02AA-4CEE-9892-B6F63F2D86DC}">
      <dgm:prSet phldrT="[Text]" custT="1"/>
      <dgm:spPr>
        <a:xfrm>
          <a:off x="815535" y="1603054"/>
          <a:ext cx="3192357" cy="45093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th-TH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การใช้จ่ายงบประมาณ และการบริหารจัดการทรัพยากรภาครัฐ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8631A935-2A0C-4022-8C85-0F6DE95047E7}" type="parTrans" cxnId="{86960860-87D2-4AC7-A48B-70176219D3E5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E9B7A51E-1EF5-4C1D-B2A8-8F1D7375D4BC}" type="sibTrans" cxnId="{86960860-87D2-4AC7-A48B-70176219D3E5}">
      <dgm:prSet/>
      <dgm:spPr/>
      <dgm:t>
        <a:bodyPr/>
        <a:lstStyle/>
        <a:p>
          <a:endParaRPr lang="en-US" sz="1400">
            <a:latin typeface="TH SarabunPSK" pitchFamily="34" charset="-34"/>
            <a:cs typeface="TH SarabunPSK" pitchFamily="34" charset="-34"/>
          </a:endParaRPr>
        </a:p>
      </dgm:t>
    </dgm:pt>
    <dgm:pt modelId="{46DBBCC5-4364-4CAC-AA71-95F62CACC771}" type="pres">
      <dgm:prSet presAssocID="{337E2AF3-1ED3-4B5D-B055-F8993ACA93FD}" presName="compositeShape" presStyleCnt="0">
        <dgm:presLayoutVars>
          <dgm:dir/>
          <dgm:resizeHandles/>
        </dgm:presLayoutVars>
      </dgm:prSet>
      <dgm:spPr/>
    </dgm:pt>
    <dgm:pt modelId="{6D620EFF-221C-40F5-B1EE-5C06C6C75E0D}" type="pres">
      <dgm:prSet presAssocID="{337E2AF3-1ED3-4B5D-B055-F8993ACA93FD}" presName="pyramid" presStyleLbl="node1" presStyleIdx="0" presStyleCnt="1" custScaleX="131204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838363" y="0"/>
          <a:ext cx="3036814" cy="2314575"/>
        </a:xfrm>
        <a:prstGeom prst="triangle">
          <a:avLst/>
        </a:prstGeom>
        <a:solidFill>
          <a:srgbClr val="70AD47">
            <a:lumMod val="75000"/>
          </a:srgbClr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</dgm:pt>
    <dgm:pt modelId="{AB58A137-07E2-42A3-B1EA-5E2255A01834}" type="pres">
      <dgm:prSet presAssocID="{337E2AF3-1ED3-4B5D-B055-F8993ACA93FD}" presName="theList" presStyleCnt="0"/>
      <dgm:spPr/>
    </dgm:pt>
    <dgm:pt modelId="{1A4D250C-5623-4191-8238-15325FFBBE7C}" type="pres">
      <dgm:prSet presAssocID="{BC35B6E5-6F61-4558-BE2D-02BAE5C644D2}" presName="aNode" presStyleLbl="fgAcc1" presStyleIdx="0" presStyleCnt="3" custScaleX="197685" custScaleY="45990" custLinFactNeighborX="-45588" custLinFactNeighborY="109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h-TH"/>
        </a:p>
      </dgm:t>
    </dgm:pt>
    <dgm:pt modelId="{DDAF5F54-4D26-4CCC-9AED-1DF8148738E8}" type="pres">
      <dgm:prSet presAssocID="{BC35B6E5-6F61-4558-BE2D-02BAE5C644D2}" presName="aSpace" presStyleCnt="0"/>
      <dgm:spPr/>
    </dgm:pt>
    <dgm:pt modelId="{66B4E87A-0206-4D32-A3F3-063E71A526BD}" type="pres">
      <dgm:prSet presAssocID="{09E7A417-CE24-4223-90B7-87E330CF50FF}" presName="aNode" presStyleLbl="fgAcc1" presStyleIdx="1" presStyleCnt="3" custScaleX="198069" custScaleY="47316" custLinFactNeighborX="-47046" custLinFactNeighborY="5180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h-TH"/>
        </a:p>
      </dgm:t>
    </dgm:pt>
    <dgm:pt modelId="{2F793EB0-E2E0-4C29-B03C-8A07A3EEC263}" type="pres">
      <dgm:prSet presAssocID="{09E7A417-CE24-4223-90B7-87E330CF50FF}" presName="aSpace" presStyleCnt="0"/>
      <dgm:spPr/>
    </dgm:pt>
    <dgm:pt modelId="{69889FE9-697F-4297-BA7C-42FDC1D3A631}" type="pres">
      <dgm:prSet presAssocID="{BECE4212-02AA-4CEE-9892-B6F63F2D86DC}" presName="aNode" presStyleLbl="fgAcc1" presStyleIdx="2" presStyleCnt="3" custScaleX="212191" custScaleY="42124" custLinFactNeighborX="-46348" custLinFactNeighborY="7840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h-TH"/>
        </a:p>
      </dgm:t>
    </dgm:pt>
    <dgm:pt modelId="{4BD7FD8E-AF28-4364-BC28-4296E44E5135}" type="pres">
      <dgm:prSet presAssocID="{BECE4212-02AA-4CEE-9892-B6F63F2D86DC}" presName="aSpace" presStyleCnt="0"/>
      <dgm:spPr/>
    </dgm:pt>
  </dgm:ptLst>
  <dgm:cxnLst>
    <dgm:cxn modelId="{154157A0-9B67-4308-A6C9-970285CFACEB}" srcId="{337E2AF3-1ED3-4B5D-B055-F8993ACA93FD}" destId="{09E7A417-CE24-4223-90B7-87E330CF50FF}" srcOrd="1" destOrd="0" parTransId="{2800906C-57B5-4432-A7C1-CD21B3B2BBB7}" sibTransId="{8E08F60C-3C4C-468A-B544-F94363113C71}"/>
    <dgm:cxn modelId="{AE7B438C-32F4-4CE3-BCE5-92F7C510CCE2}" type="presOf" srcId="{337E2AF3-1ED3-4B5D-B055-F8993ACA93FD}" destId="{46DBBCC5-4364-4CAC-AA71-95F62CACC771}" srcOrd="0" destOrd="0" presId="urn:microsoft.com/office/officeart/2005/8/layout/pyramid2"/>
    <dgm:cxn modelId="{7E4BE2AE-B591-47BD-B42E-9E9DD94BFEF0}" type="presOf" srcId="{BC35B6E5-6F61-4558-BE2D-02BAE5C644D2}" destId="{1A4D250C-5623-4191-8238-15325FFBBE7C}" srcOrd="0" destOrd="0" presId="urn:microsoft.com/office/officeart/2005/8/layout/pyramid2"/>
    <dgm:cxn modelId="{86960860-87D2-4AC7-A48B-70176219D3E5}" srcId="{337E2AF3-1ED3-4B5D-B055-F8993ACA93FD}" destId="{BECE4212-02AA-4CEE-9892-B6F63F2D86DC}" srcOrd="2" destOrd="0" parTransId="{8631A935-2A0C-4022-8C85-0F6DE95047E7}" sibTransId="{E9B7A51E-1EF5-4C1D-B2A8-8F1D7375D4BC}"/>
    <dgm:cxn modelId="{A69C0BA4-0C12-4885-B987-4717EE317983}" srcId="{337E2AF3-1ED3-4B5D-B055-F8993ACA93FD}" destId="{BC35B6E5-6F61-4558-BE2D-02BAE5C644D2}" srcOrd="0" destOrd="0" parTransId="{C02EDEE9-F6C0-4644-8F98-1FB72EEA96D4}" sibTransId="{3AEF2211-F4A9-4736-B40C-C47F15BC0E58}"/>
    <dgm:cxn modelId="{DEDEB42A-67AA-4E05-AE91-3E0C50D888C9}" type="presOf" srcId="{BECE4212-02AA-4CEE-9892-B6F63F2D86DC}" destId="{69889FE9-697F-4297-BA7C-42FDC1D3A631}" srcOrd="0" destOrd="0" presId="urn:microsoft.com/office/officeart/2005/8/layout/pyramid2"/>
    <dgm:cxn modelId="{7C674F25-ABF1-49DB-8C57-7D8C132F8E64}" type="presOf" srcId="{09E7A417-CE24-4223-90B7-87E330CF50FF}" destId="{66B4E87A-0206-4D32-A3F3-063E71A526BD}" srcOrd="0" destOrd="0" presId="urn:microsoft.com/office/officeart/2005/8/layout/pyramid2"/>
    <dgm:cxn modelId="{C077791E-F5B6-4226-9674-FC5CD07183E2}" type="presParOf" srcId="{46DBBCC5-4364-4CAC-AA71-95F62CACC771}" destId="{6D620EFF-221C-40F5-B1EE-5C06C6C75E0D}" srcOrd="0" destOrd="0" presId="urn:microsoft.com/office/officeart/2005/8/layout/pyramid2"/>
    <dgm:cxn modelId="{DDDCA2A2-0F93-4F16-8BC3-C24B195C6716}" type="presParOf" srcId="{46DBBCC5-4364-4CAC-AA71-95F62CACC771}" destId="{AB58A137-07E2-42A3-B1EA-5E2255A01834}" srcOrd="1" destOrd="0" presId="urn:microsoft.com/office/officeart/2005/8/layout/pyramid2"/>
    <dgm:cxn modelId="{35BE59EB-D139-408E-8853-E4AC7B8F8F6E}" type="presParOf" srcId="{AB58A137-07E2-42A3-B1EA-5E2255A01834}" destId="{1A4D250C-5623-4191-8238-15325FFBBE7C}" srcOrd="0" destOrd="0" presId="urn:microsoft.com/office/officeart/2005/8/layout/pyramid2"/>
    <dgm:cxn modelId="{5A50DA69-0B14-4957-839E-19DE6BF43A9B}" type="presParOf" srcId="{AB58A137-07E2-42A3-B1EA-5E2255A01834}" destId="{DDAF5F54-4D26-4CCC-9AED-1DF8148738E8}" srcOrd="1" destOrd="0" presId="urn:microsoft.com/office/officeart/2005/8/layout/pyramid2"/>
    <dgm:cxn modelId="{163B359C-0EE8-42DD-9691-B7560361E88D}" type="presParOf" srcId="{AB58A137-07E2-42A3-B1EA-5E2255A01834}" destId="{66B4E87A-0206-4D32-A3F3-063E71A526BD}" srcOrd="2" destOrd="0" presId="urn:microsoft.com/office/officeart/2005/8/layout/pyramid2"/>
    <dgm:cxn modelId="{9A1E7899-E153-4373-8C85-866C5BF57563}" type="presParOf" srcId="{AB58A137-07E2-42A3-B1EA-5E2255A01834}" destId="{2F793EB0-E2E0-4C29-B03C-8A07A3EEC263}" srcOrd="3" destOrd="0" presId="urn:microsoft.com/office/officeart/2005/8/layout/pyramid2"/>
    <dgm:cxn modelId="{2A2D6E7F-92A4-45FE-B93C-3E90E39E7198}" type="presParOf" srcId="{AB58A137-07E2-42A3-B1EA-5E2255A01834}" destId="{69889FE9-697F-4297-BA7C-42FDC1D3A631}" srcOrd="4" destOrd="0" presId="urn:microsoft.com/office/officeart/2005/8/layout/pyramid2"/>
    <dgm:cxn modelId="{0D8E1679-B46C-4BD6-B1BF-C6B6D61AC58D}" type="presParOf" srcId="{AB58A137-07E2-42A3-B1EA-5E2255A01834}" destId="{4BD7FD8E-AF28-4364-BC28-4296E44E5135}" srcOrd="5" destOrd="0" presId="urn:microsoft.com/office/officeart/2005/8/layout/pyramid2"/>
  </dgm:cxnLst>
  <dgm:bg/>
  <dgm:whole>
    <a:ln w="57150"/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A7B9B8-6BF3-43B9-AEB3-F6E0489CC74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825C320C-6058-4184-AC3C-0FAA21C4E17F}">
      <dgm:prSet phldrT="[ข้อความ]" custT="1"/>
      <dgm:spPr>
        <a:xfrm rot="5400000">
          <a:off x="-103400" y="100051"/>
          <a:ext cx="729920" cy="535296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600" b="1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1</a:t>
          </a:r>
          <a:endParaRPr lang="th-TH" sz="1600" b="1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gm:t>
    </dgm:pt>
    <dgm:pt modelId="{2BDC7526-C114-4524-9CEF-B317EB63CDD2}" type="parTrans" cxnId="{2AEB5377-A383-4868-9D8B-F1BCE731D512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DF17BAA4-0AFB-4F52-87D2-7D57AA827FE5}" type="sibTrans" cxnId="{2AEB5377-A383-4868-9D8B-F1BCE731D512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64AFC8E8-3ACC-445D-AD0B-8018C476EB32}">
      <dgm:prSet phldrT="[ข้อความ]" custT="1"/>
      <dgm:spPr>
        <a:xfrm rot="5400000">
          <a:off x="2427211" y="-1913879"/>
          <a:ext cx="474697" cy="43024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th-TH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การระบุความเสี่ยง</a:t>
          </a:r>
        </a:p>
      </dgm:t>
    </dgm:pt>
    <dgm:pt modelId="{35DE9630-1BDB-41EE-BBEC-6BCAB2A4EB4B}" type="parTrans" cxnId="{DEB1B2D5-6294-4EDC-9396-4922C96F98A7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2CB1A285-3ABE-4058-AFB7-5212CD8B95F1}" type="sibTrans" cxnId="{DEB1B2D5-6294-4EDC-9396-4922C96F98A7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CC9BE945-D641-4CB9-A9B5-A4DCAF956EED}">
      <dgm:prSet phldrT="[ข้อความ]" custT="1"/>
      <dgm:spPr>
        <a:xfrm rot="5400000">
          <a:off x="-115575" y="718419"/>
          <a:ext cx="729920" cy="5109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600" b="1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2</a:t>
          </a:r>
          <a:endParaRPr lang="th-TH" sz="1600" b="1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gm:t>
    </dgm:pt>
    <dgm:pt modelId="{ED96B7D4-B703-4A6F-BA76-D43AEC74CE2C}" type="parTrans" cxnId="{194BCF10-4F05-4ED9-A5A5-6470318C916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A6FC12F3-0172-4E48-9ED7-3C5598E0A1B5}" type="sibTrans" cxnId="{194BCF10-4F05-4ED9-A5A5-6470318C916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E1307897-A28A-4AA4-A0E4-44C598A0747F}">
      <dgm:prSet phldrT="[ข้อความ]" custT="1"/>
      <dgm:spPr>
        <a:xfrm rot="5400000">
          <a:off x="2424948" y="-1305073"/>
          <a:ext cx="474448" cy="43024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th-TH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การวิเคราะห์สถานะความเสี่ยง</a:t>
          </a:r>
        </a:p>
      </dgm:t>
    </dgm:pt>
    <dgm:pt modelId="{33B92A84-7C84-4B6C-8A54-8256DED4FEDD}" type="parTrans" cxnId="{D4C31149-6B11-4CD5-94D3-302DCF0580B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1794E359-E613-47E9-9375-EF08EE1037DC}" type="sibTrans" cxnId="{D4C31149-6B11-4CD5-94D3-302DCF0580B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104D6366-0686-45C7-9865-91DD6981C276}">
      <dgm:prSet phldrT="[ข้อความ]" custT="1"/>
      <dgm:spPr>
        <a:xfrm rot="5400000">
          <a:off x="-115575" y="1324610"/>
          <a:ext cx="729920" cy="5109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600" b="1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3</a:t>
          </a:r>
          <a:endParaRPr lang="th-TH" sz="1600" b="1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gm:t>
    </dgm:pt>
    <dgm:pt modelId="{BD2A0944-35AC-439F-8BF1-73D1F8A83AF2}" type="parTrans" cxnId="{B94C7060-72C7-41D9-AE8A-CBE714E78930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CB57DCAD-B077-4FC3-B55F-78F9A39896FD}" type="sibTrans" cxnId="{B94C7060-72C7-41D9-AE8A-CBE714E78930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4F168BD8-E6F4-4E8D-9AD6-CBCF6F84EF31}">
      <dgm:prSet phldrT="[ข้อความ]" custT="1"/>
      <dgm:spPr>
        <a:xfrm rot="5400000">
          <a:off x="2424948" y="-698881"/>
          <a:ext cx="474448" cy="43024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th-TH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เมทริกส์ระดับความเสี่ยง</a:t>
          </a:r>
        </a:p>
      </dgm:t>
    </dgm:pt>
    <dgm:pt modelId="{369A0C43-2B19-423C-B66C-DB84028999EC}" type="parTrans" cxnId="{BE588EA7-0655-4B55-BB4F-733149EB7A2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C654DD6F-C245-474E-AEF0-4316FC8D4213}" type="sibTrans" cxnId="{BE588EA7-0655-4B55-BB4F-733149EB7A21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5E612410-2D3F-4FC3-9425-6CA0D9E40021}">
      <dgm:prSet custT="1"/>
      <dgm:spPr>
        <a:xfrm rot="5400000">
          <a:off x="-115575" y="1930802"/>
          <a:ext cx="729920" cy="5109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600" b="1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๔</a:t>
          </a:r>
        </a:p>
      </dgm:t>
    </dgm:pt>
    <dgm:pt modelId="{716E3F68-11C4-4A3F-8318-047FFD39368B}" type="parTrans" cxnId="{438ECC95-A094-4FB3-919C-D78D36A90F3D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962ED12A-C24B-4743-A0C9-DCA6303D93DB}" type="sibTrans" cxnId="{438ECC95-A094-4FB3-919C-D78D36A90F3D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4C7528F7-9195-4341-AD97-ECE06588D2F5}">
      <dgm:prSet custT="1"/>
      <dgm:spPr>
        <a:xfrm rot="5400000">
          <a:off x="-115575" y="2536994"/>
          <a:ext cx="729920" cy="51094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600" b="1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๕</a:t>
          </a:r>
        </a:p>
      </dgm:t>
    </dgm:pt>
    <dgm:pt modelId="{99A9106D-75D2-464F-AA97-4A4BDAB3700A}" type="parTrans" cxnId="{A8EDEDED-FBE0-4C97-A054-635F5FEAC91C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5095D42B-492E-42ED-A027-2AADFA869600}" type="sibTrans" cxnId="{A8EDEDED-FBE0-4C97-A054-635F5FEAC91C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F2E6E4A1-C6B7-42DF-882F-32911EDD3FF5}">
      <dgm:prSet custT="1"/>
      <dgm:spPr>
        <a:xfrm rot="5400000">
          <a:off x="2424948" y="-92689"/>
          <a:ext cx="474448" cy="43024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th-TH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การประเมินการควบคุมความเสี่ยง</a:t>
          </a:r>
        </a:p>
      </dgm:t>
    </dgm:pt>
    <dgm:pt modelId="{7D247323-370B-44ED-B981-7FAC5A16275A}" type="parTrans" cxnId="{A0DE40FA-7F19-49F1-83DF-C84F102D9513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52BCFE31-A373-45C7-837E-2933C2870E82}" type="sibTrans" cxnId="{A0DE40FA-7F19-49F1-83DF-C84F102D9513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DDB187FE-7B12-401D-BB88-F20708E73B62}">
      <dgm:prSet custT="1"/>
      <dgm:spPr>
        <a:xfrm rot="5400000">
          <a:off x="2424948" y="513501"/>
          <a:ext cx="474448" cy="43024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r>
            <a:rPr lang="th-TH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แผนบริหารความเสี่ยง</a:t>
          </a:r>
        </a:p>
      </dgm:t>
    </dgm:pt>
    <dgm:pt modelId="{27D30896-F630-4EB5-85F4-A53490C7C282}" type="parTrans" cxnId="{D42DA67E-64AA-4698-BC16-BC3108C01874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2DFC620C-CCEC-489D-88C0-BA1D58999560}" type="sibTrans" cxnId="{D42DA67E-64AA-4698-BC16-BC3108C01874}">
      <dgm:prSet/>
      <dgm:spPr/>
      <dgm:t>
        <a:bodyPr/>
        <a:lstStyle/>
        <a:p>
          <a:pPr algn="l"/>
          <a:endParaRPr lang="th-TH" sz="1600">
            <a:latin typeface="TH SarabunIT๙" pitchFamily="34" charset="-34"/>
            <a:cs typeface="TH SarabunIT๙" pitchFamily="34" charset="-34"/>
          </a:endParaRPr>
        </a:p>
      </dgm:t>
    </dgm:pt>
    <dgm:pt modelId="{70C66A8D-678B-4C1A-BEFD-BE6CF4DCF76A}" type="pres">
      <dgm:prSet presAssocID="{C8A7B9B8-6BF3-43B9-AEB3-F6E0489CC74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42E53463-48FF-4153-81D0-CB8ADABE69BA}" type="pres">
      <dgm:prSet presAssocID="{825C320C-6058-4184-AC3C-0FAA21C4E17F}" presName="composite" presStyleCnt="0"/>
      <dgm:spPr/>
    </dgm:pt>
    <dgm:pt modelId="{46E313E2-2649-4799-A991-27DF221B63C8}" type="pres">
      <dgm:prSet presAssocID="{825C320C-6058-4184-AC3C-0FAA21C4E17F}" presName="parentText" presStyleLbl="alignNode1" presStyleIdx="0" presStyleCnt="5" custScaleX="104766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71B037B6-B0B2-4388-8FFB-81119E880935}" type="pres">
      <dgm:prSet presAssocID="{825C320C-6058-4184-AC3C-0FAA21C4E17F}" presName="descendantText" presStyleLbl="alignAcc1" presStyleIdx="0" presStyleCnt="5" custLinFactNeighborX="-86" custLinFactNeighborY="-11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h-TH"/>
        </a:p>
      </dgm:t>
    </dgm:pt>
    <dgm:pt modelId="{9D3A523E-C50C-468A-BF90-438D9F9453D3}" type="pres">
      <dgm:prSet presAssocID="{DF17BAA4-0AFB-4F52-87D2-7D57AA827FE5}" presName="sp" presStyleCnt="0"/>
      <dgm:spPr/>
    </dgm:pt>
    <dgm:pt modelId="{2EA17CF6-422C-420B-ABA5-A0D7BE863419}" type="pres">
      <dgm:prSet presAssocID="{CC9BE945-D641-4CB9-A9B5-A4DCAF956EED}" presName="composite" presStyleCnt="0"/>
      <dgm:spPr/>
    </dgm:pt>
    <dgm:pt modelId="{1746DA66-083A-4993-85BA-F22193B8124A}" type="pres">
      <dgm:prSet presAssocID="{CC9BE945-D641-4CB9-A9B5-A4DCAF956EED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09535F2F-7FB8-44B5-A65A-66979FD9A824}" type="pres">
      <dgm:prSet presAssocID="{CC9BE945-D641-4CB9-A9B5-A4DCAF956EED}" presName="descendantText" presStyleLbl="alignAcc1" presStyleIdx="1" presStyleCnt="5" custLinFactNeighborX="27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h-TH"/>
        </a:p>
      </dgm:t>
    </dgm:pt>
    <dgm:pt modelId="{92727CBC-BF52-4E1B-B9CF-C2E2C8F6E1EE}" type="pres">
      <dgm:prSet presAssocID="{A6FC12F3-0172-4E48-9ED7-3C5598E0A1B5}" presName="sp" presStyleCnt="0"/>
      <dgm:spPr/>
    </dgm:pt>
    <dgm:pt modelId="{6E5B0EDC-18AC-49F6-A6A2-D1CC4A0BCA0E}" type="pres">
      <dgm:prSet presAssocID="{104D6366-0686-45C7-9865-91DD6981C276}" presName="composite" presStyleCnt="0"/>
      <dgm:spPr/>
    </dgm:pt>
    <dgm:pt modelId="{8B2767DF-0B34-45F7-B9F0-6F2A66C94E5A}" type="pres">
      <dgm:prSet presAssocID="{104D6366-0686-45C7-9865-91DD6981C276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EC27CB0F-3593-44B2-B7C9-4A099E353752}" type="pres">
      <dgm:prSet presAssocID="{104D6366-0686-45C7-9865-91DD6981C276}" presName="descendantText" presStyleLbl="alignAcc1" presStyleIdx="2" presStyleCnt="5" custLinFactNeighborX="27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h-TH"/>
        </a:p>
      </dgm:t>
    </dgm:pt>
    <dgm:pt modelId="{30DA8242-07DD-4353-AA7D-820E85773570}" type="pres">
      <dgm:prSet presAssocID="{CB57DCAD-B077-4FC3-B55F-78F9A39896FD}" presName="sp" presStyleCnt="0"/>
      <dgm:spPr/>
    </dgm:pt>
    <dgm:pt modelId="{A94551B4-6CC2-464E-B35E-0B4F61024DA9}" type="pres">
      <dgm:prSet presAssocID="{5E612410-2D3F-4FC3-9425-6CA0D9E40021}" presName="composite" presStyleCnt="0"/>
      <dgm:spPr/>
    </dgm:pt>
    <dgm:pt modelId="{C2BFE362-315F-44E2-B7FB-8BBBD8DC102E}" type="pres">
      <dgm:prSet presAssocID="{5E612410-2D3F-4FC3-9425-6CA0D9E40021}" presName="parentText" presStyleLbl="alignNode1" presStyleIdx="3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640A1BF6-7A8C-405A-8785-825F0E60AE5B}" type="pres">
      <dgm:prSet presAssocID="{5E612410-2D3F-4FC3-9425-6CA0D9E40021}" presName="descendantText" presStyleLbl="alignAcc1" presStyleIdx="3" presStyleCnt="5" custLinFactNeighborX="27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h-TH"/>
        </a:p>
      </dgm:t>
    </dgm:pt>
    <dgm:pt modelId="{2931E5A6-DD69-43E1-9690-AF4B077FF99B}" type="pres">
      <dgm:prSet presAssocID="{962ED12A-C24B-4743-A0C9-DCA6303D93DB}" presName="sp" presStyleCnt="0"/>
      <dgm:spPr/>
    </dgm:pt>
    <dgm:pt modelId="{F41E2B30-A945-4B7B-9C2E-27F0105887B4}" type="pres">
      <dgm:prSet presAssocID="{4C7528F7-9195-4341-AD97-ECE06588D2F5}" presName="composite" presStyleCnt="0"/>
      <dgm:spPr/>
    </dgm:pt>
    <dgm:pt modelId="{6F56EE27-99BB-422F-B16B-A76677AE0A2B}" type="pres">
      <dgm:prSet presAssocID="{4C7528F7-9195-4341-AD97-ECE06588D2F5}" presName="parentText" presStyleLbl="alignNode1" presStyleIdx="4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h-TH"/>
        </a:p>
      </dgm:t>
    </dgm:pt>
    <dgm:pt modelId="{B96DE685-1ACF-410B-9AF1-3F46F22C1E55}" type="pres">
      <dgm:prSet presAssocID="{4C7528F7-9195-4341-AD97-ECE06588D2F5}" presName="descendantText" presStyleLbl="alignAcc1" presStyleIdx="4" presStyleCnt="5" custLinFactNeighborX="272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h-TH"/>
        </a:p>
      </dgm:t>
    </dgm:pt>
  </dgm:ptLst>
  <dgm:cxnLst>
    <dgm:cxn modelId="{DA541DB0-9A6D-4DF9-9D4D-B0B639E0261A}" type="presOf" srcId="{DDB187FE-7B12-401D-BB88-F20708E73B62}" destId="{B96DE685-1ACF-410B-9AF1-3F46F22C1E55}" srcOrd="0" destOrd="0" presId="urn:microsoft.com/office/officeart/2005/8/layout/chevron2"/>
    <dgm:cxn modelId="{279C80F5-AC44-4498-B240-B67C301908C3}" type="presOf" srcId="{C8A7B9B8-6BF3-43B9-AEB3-F6E0489CC74A}" destId="{70C66A8D-678B-4C1A-BEFD-BE6CF4DCF76A}" srcOrd="0" destOrd="0" presId="urn:microsoft.com/office/officeart/2005/8/layout/chevron2"/>
    <dgm:cxn modelId="{CB488C45-AAA5-4A10-9D15-EA53F1F5B8ED}" type="presOf" srcId="{E1307897-A28A-4AA4-A0E4-44C598A0747F}" destId="{09535F2F-7FB8-44B5-A65A-66979FD9A824}" srcOrd="0" destOrd="0" presId="urn:microsoft.com/office/officeart/2005/8/layout/chevron2"/>
    <dgm:cxn modelId="{194BCF10-4F05-4ED9-A5A5-6470318C9161}" srcId="{C8A7B9B8-6BF3-43B9-AEB3-F6E0489CC74A}" destId="{CC9BE945-D641-4CB9-A9B5-A4DCAF956EED}" srcOrd="1" destOrd="0" parTransId="{ED96B7D4-B703-4A6F-BA76-D43AEC74CE2C}" sibTransId="{A6FC12F3-0172-4E48-9ED7-3C5598E0A1B5}"/>
    <dgm:cxn modelId="{695B92FF-5B8D-49E0-8D80-C89C39A4452B}" type="presOf" srcId="{5E612410-2D3F-4FC3-9425-6CA0D9E40021}" destId="{C2BFE362-315F-44E2-B7FB-8BBBD8DC102E}" srcOrd="0" destOrd="0" presId="urn:microsoft.com/office/officeart/2005/8/layout/chevron2"/>
    <dgm:cxn modelId="{75CA0664-91AE-43D0-95AF-C9470F80577C}" type="presOf" srcId="{4F168BD8-E6F4-4E8D-9AD6-CBCF6F84EF31}" destId="{EC27CB0F-3593-44B2-B7C9-4A099E353752}" srcOrd="0" destOrd="0" presId="urn:microsoft.com/office/officeart/2005/8/layout/chevron2"/>
    <dgm:cxn modelId="{BE588EA7-0655-4B55-BB4F-733149EB7A21}" srcId="{104D6366-0686-45C7-9865-91DD6981C276}" destId="{4F168BD8-E6F4-4E8D-9AD6-CBCF6F84EF31}" srcOrd="0" destOrd="0" parTransId="{369A0C43-2B19-423C-B66C-DB84028999EC}" sibTransId="{C654DD6F-C245-474E-AEF0-4316FC8D4213}"/>
    <dgm:cxn modelId="{BB2FA101-E505-4EE2-B1FC-A7ED4EAA7B8D}" type="presOf" srcId="{104D6366-0686-45C7-9865-91DD6981C276}" destId="{8B2767DF-0B34-45F7-B9F0-6F2A66C94E5A}" srcOrd="0" destOrd="0" presId="urn:microsoft.com/office/officeart/2005/8/layout/chevron2"/>
    <dgm:cxn modelId="{8F332AAE-5744-43C8-82F9-D90A716C9895}" type="presOf" srcId="{825C320C-6058-4184-AC3C-0FAA21C4E17F}" destId="{46E313E2-2649-4799-A991-27DF221B63C8}" srcOrd="0" destOrd="0" presId="urn:microsoft.com/office/officeart/2005/8/layout/chevron2"/>
    <dgm:cxn modelId="{A8EDEDED-FBE0-4C97-A054-635F5FEAC91C}" srcId="{C8A7B9B8-6BF3-43B9-AEB3-F6E0489CC74A}" destId="{4C7528F7-9195-4341-AD97-ECE06588D2F5}" srcOrd="4" destOrd="0" parTransId="{99A9106D-75D2-464F-AA97-4A4BDAB3700A}" sibTransId="{5095D42B-492E-42ED-A027-2AADFA869600}"/>
    <dgm:cxn modelId="{D4C31149-6B11-4CD5-94D3-302DCF0580B1}" srcId="{CC9BE945-D641-4CB9-A9B5-A4DCAF956EED}" destId="{E1307897-A28A-4AA4-A0E4-44C598A0747F}" srcOrd="0" destOrd="0" parTransId="{33B92A84-7C84-4B6C-8A54-8256DED4FEDD}" sibTransId="{1794E359-E613-47E9-9375-EF08EE1037DC}"/>
    <dgm:cxn modelId="{B6BF51C0-C375-4856-8D50-22A5E07F9867}" type="presOf" srcId="{F2E6E4A1-C6B7-42DF-882F-32911EDD3FF5}" destId="{640A1BF6-7A8C-405A-8785-825F0E60AE5B}" srcOrd="0" destOrd="0" presId="urn:microsoft.com/office/officeart/2005/8/layout/chevron2"/>
    <dgm:cxn modelId="{B94C7060-72C7-41D9-AE8A-CBE714E78930}" srcId="{C8A7B9B8-6BF3-43B9-AEB3-F6E0489CC74A}" destId="{104D6366-0686-45C7-9865-91DD6981C276}" srcOrd="2" destOrd="0" parTransId="{BD2A0944-35AC-439F-8BF1-73D1F8A83AF2}" sibTransId="{CB57DCAD-B077-4FC3-B55F-78F9A39896FD}"/>
    <dgm:cxn modelId="{68786F58-A763-42C0-BD50-30636C14B943}" type="presOf" srcId="{CC9BE945-D641-4CB9-A9B5-A4DCAF956EED}" destId="{1746DA66-083A-4993-85BA-F22193B8124A}" srcOrd="0" destOrd="0" presId="urn:microsoft.com/office/officeart/2005/8/layout/chevron2"/>
    <dgm:cxn modelId="{A0DE40FA-7F19-49F1-83DF-C84F102D9513}" srcId="{5E612410-2D3F-4FC3-9425-6CA0D9E40021}" destId="{F2E6E4A1-C6B7-42DF-882F-32911EDD3FF5}" srcOrd="0" destOrd="0" parTransId="{7D247323-370B-44ED-B981-7FAC5A16275A}" sibTransId="{52BCFE31-A373-45C7-837E-2933C2870E82}"/>
    <dgm:cxn modelId="{55790BA3-6B1B-469B-B534-464382C303FE}" type="presOf" srcId="{4C7528F7-9195-4341-AD97-ECE06588D2F5}" destId="{6F56EE27-99BB-422F-B16B-A76677AE0A2B}" srcOrd="0" destOrd="0" presId="urn:microsoft.com/office/officeart/2005/8/layout/chevron2"/>
    <dgm:cxn modelId="{438ECC95-A094-4FB3-919C-D78D36A90F3D}" srcId="{C8A7B9B8-6BF3-43B9-AEB3-F6E0489CC74A}" destId="{5E612410-2D3F-4FC3-9425-6CA0D9E40021}" srcOrd="3" destOrd="0" parTransId="{716E3F68-11C4-4A3F-8318-047FFD39368B}" sibTransId="{962ED12A-C24B-4743-A0C9-DCA6303D93DB}"/>
    <dgm:cxn modelId="{DEB1B2D5-6294-4EDC-9396-4922C96F98A7}" srcId="{825C320C-6058-4184-AC3C-0FAA21C4E17F}" destId="{64AFC8E8-3ACC-445D-AD0B-8018C476EB32}" srcOrd="0" destOrd="0" parTransId="{35DE9630-1BDB-41EE-BBEC-6BCAB2A4EB4B}" sibTransId="{2CB1A285-3ABE-4058-AFB7-5212CD8B95F1}"/>
    <dgm:cxn modelId="{61FC5CA3-7F09-4157-ACDC-C6EF67F281D8}" type="presOf" srcId="{64AFC8E8-3ACC-445D-AD0B-8018C476EB32}" destId="{71B037B6-B0B2-4388-8FFB-81119E880935}" srcOrd="0" destOrd="0" presId="urn:microsoft.com/office/officeart/2005/8/layout/chevron2"/>
    <dgm:cxn modelId="{2AEB5377-A383-4868-9D8B-F1BCE731D512}" srcId="{C8A7B9B8-6BF3-43B9-AEB3-F6E0489CC74A}" destId="{825C320C-6058-4184-AC3C-0FAA21C4E17F}" srcOrd="0" destOrd="0" parTransId="{2BDC7526-C114-4524-9CEF-B317EB63CDD2}" sibTransId="{DF17BAA4-0AFB-4F52-87D2-7D57AA827FE5}"/>
    <dgm:cxn modelId="{D42DA67E-64AA-4698-BC16-BC3108C01874}" srcId="{4C7528F7-9195-4341-AD97-ECE06588D2F5}" destId="{DDB187FE-7B12-401D-BB88-F20708E73B62}" srcOrd="0" destOrd="0" parTransId="{27D30896-F630-4EB5-85F4-A53490C7C282}" sibTransId="{2DFC620C-CCEC-489D-88C0-BA1D58999560}"/>
    <dgm:cxn modelId="{B1228439-A711-44AE-A07D-5C95D928DBB2}" type="presParOf" srcId="{70C66A8D-678B-4C1A-BEFD-BE6CF4DCF76A}" destId="{42E53463-48FF-4153-81D0-CB8ADABE69BA}" srcOrd="0" destOrd="0" presId="urn:microsoft.com/office/officeart/2005/8/layout/chevron2"/>
    <dgm:cxn modelId="{0D8E3E4A-B5BA-469F-AF8A-E2121030C9A0}" type="presParOf" srcId="{42E53463-48FF-4153-81D0-CB8ADABE69BA}" destId="{46E313E2-2649-4799-A991-27DF221B63C8}" srcOrd="0" destOrd="0" presId="urn:microsoft.com/office/officeart/2005/8/layout/chevron2"/>
    <dgm:cxn modelId="{F167132E-7DE1-43A7-A2BF-5DE3790F3F8E}" type="presParOf" srcId="{42E53463-48FF-4153-81D0-CB8ADABE69BA}" destId="{71B037B6-B0B2-4388-8FFB-81119E880935}" srcOrd="1" destOrd="0" presId="urn:microsoft.com/office/officeart/2005/8/layout/chevron2"/>
    <dgm:cxn modelId="{150B9EA7-5FE8-4BAE-AAE9-6C5348AA5E37}" type="presParOf" srcId="{70C66A8D-678B-4C1A-BEFD-BE6CF4DCF76A}" destId="{9D3A523E-C50C-468A-BF90-438D9F9453D3}" srcOrd="1" destOrd="0" presId="urn:microsoft.com/office/officeart/2005/8/layout/chevron2"/>
    <dgm:cxn modelId="{9A79DDED-FAF1-41CF-9509-5DFFC275B38A}" type="presParOf" srcId="{70C66A8D-678B-4C1A-BEFD-BE6CF4DCF76A}" destId="{2EA17CF6-422C-420B-ABA5-A0D7BE863419}" srcOrd="2" destOrd="0" presId="urn:microsoft.com/office/officeart/2005/8/layout/chevron2"/>
    <dgm:cxn modelId="{4644B0B0-AAC8-46DB-8F3D-2E0265FE1B51}" type="presParOf" srcId="{2EA17CF6-422C-420B-ABA5-A0D7BE863419}" destId="{1746DA66-083A-4993-85BA-F22193B8124A}" srcOrd="0" destOrd="0" presId="urn:microsoft.com/office/officeart/2005/8/layout/chevron2"/>
    <dgm:cxn modelId="{AA4708DF-0588-4CCC-960E-6566620EC38B}" type="presParOf" srcId="{2EA17CF6-422C-420B-ABA5-A0D7BE863419}" destId="{09535F2F-7FB8-44B5-A65A-66979FD9A824}" srcOrd="1" destOrd="0" presId="urn:microsoft.com/office/officeart/2005/8/layout/chevron2"/>
    <dgm:cxn modelId="{B1ED0A98-646E-44DD-971A-456104EC2B33}" type="presParOf" srcId="{70C66A8D-678B-4C1A-BEFD-BE6CF4DCF76A}" destId="{92727CBC-BF52-4E1B-B9CF-C2E2C8F6E1EE}" srcOrd="3" destOrd="0" presId="urn:microsoft.com/office/officeart/2005/8/layout/chevron2"/>
    <dgm:cxn modelId="{CC5C1968-FC74-4E08-B643-7E42980AABF2}" type="presParOf" srcId="{70C66A8D-678B-4C1A-BEFD-BE6CF4DCF76A}" destId="{6E5B0EDC-18AC-49F6-A6A2-D1CC4A0BCA0E}" srcOrd="4" destOrd="0" presId="urn:microsoft.com/office/officeart/2005/8/layout/chevron2"/>
    <dgm:cxn modelId="{D248D051-61BC-45BB-A4CF-358359F7FE7B}" type="presParOf" srcId="{6E5B0EDC-18AC-49F6-A6A2-D1CC4A0BCA0E}" destId="{8B2767DF-0B34-45F7-B9F0-6F2A66C94E5A}" srcOrd="0" destOrd="0" presId="urn:microsoft.com/office/officeart/2005/8/layout/chevron2"/>
    <dgm:cxn modelId="{E21B8767-CAD5-4636-8763-D44B7903E159}" type="presParOf" srcId="{6E5B0EDC-18AC-49F6-A6A2-D1CC4A0BCA0E}" destId="{EC27CB0F-3593-44B2-B7C9-4A099E353752}" srcOrd="1" destOrd="0" presId="urn:microsoft.com/office/officeart/2005/8/layout/chevron2"/>
    <dgm:cxn modelId="{9AA8486C-F520-414B-A7EB-C0B9A03D8703}" type="presParOf" srcId="{70C66A8D-678B-4C1A-BEFD-BE6CF4DCF76A}" destId="{30DA8242-07DD-4353-AA7D-820E85773570}" srcOrd="5" destOrd="0" presId="urn:microsoft.com/office/officeart/2005/8/layout/chevron2"/>
    <dgm:cxn modelId="{42838E37-9AA7-47AA-9118-4379425925DB}" type="presParOf" srcId="{70C66A8D-678B-4C1A-BEFD-BE6CF4DCF76A}" destId="{A94551B4-6CC2-464E-B35E-0B4F61024DA9}" srcOrd="6" destOrd="0" presId="urn:microsoft.com/office/officeart/2005/8/layout/chevron2"/>
    <dgm:cxn modelId="{ACA0DD01-C14D-403D-9E63-5CB2D508222B}" type="presParOf" srcId="{A94551B4-6CC2-464E-B35E-0B4F61024DA9}" destId="{C2BFE362-315F-44E2-B7FB-8BBBD8DC102E}" srcOrd="0" destOrd="0" presId="urn:microsoft.com/office/officeart/2005/8/layout/chevron2"/>
    <dgm:cxn modelId="{EE0A7A69-9D08-42AA-8237-4111834B3C40}" type="presParOf" srcId="{A94551B4-6CC2-464E-B35E-0B4F61024DA9}" destId="{640A1BF6-7A8C-405A-8785-825F0E60AE5B}" srcOrd="1" destOrd="0" presId="urn:microsoft.com/office/officeart/2005/8/layout/chevron2"/>
    <dgm:cxn modelId="{28E756DB-4A64-4A70-8224-B229870BED85}" type="presParOf" srcId="{70C66A8D-678B-4C1A-BEFD-BE6CF4DCF76A}" destId="{2931E5A6-DD69-43E1-9690-AF4B077FF99B}" srcOrd="7" destOrd="0" presId="urn:microsoft.com/office/officeart/2005/8/layout/chevron2"/>
    <dgm:cxn modelId="{8E09D409-AD75-46CA-A17E-DDAAD49FE360}" type="presParOf" srcId="{70C66A8D-678B-4C1A-BEFD-BE6CF4DCF76A}" destId="{F41E2B30-A945-4B7B-9C2E-27F0105887B4}" srcOrd="8" destOrd="0" presId="urn:microsoft.com/office/officeart/2005/8/layout/chevron2"/>
    <dgm:cxn modelId="{6503B7E7-8E72-407B-A4D1-CDF7BD2D0BAD}" type="presParOf" srcId="{F41E2B30-A945-4B7B-9C2E-27F0105887B4}" destId="{6F56EE27-99BB-422F-B16B-A76677AE0A2B}" srcOrd="0" destOrd="0" presId="urn:microsoft.com/office/officeart/2005/8/layout/chevron2"/>
    <dgm:cxn modelId="{345F753B-70CE-4FBF-A00D-BAD3D930CCFC}" type="presParOf" srcId="{F41E2B30-A945-4B7B-9C2E-27F0105887B4}" destId="{B96DE685-1ACF-410B-9AF1-3F46F22C1E5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2BD76EE-0FD7-45AF-9366-08356594507B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D2A670A1-5ADF-4981-A910-C4EBBF76E21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 rot="5400000">
          <a:off x="2400574" y="74819"/>
          <a:ext cx="1136010" cy="988329"/>
        </a:xfr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6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การระดมสมอง</a:t>
          </a:r>
        </a:p>
      </dgm:t>
    </dgm:pt>
    <dgm:pt modelId="{2036B59D-47EE-40F4-BE86-B4754069F60E}" type="parTrans" cxnId="{E2CD3412-FD13-4AC8-BED5-D39190FA8693}">
      <dgm:prSet/>
      <dgm:spPr/>
      <dgm:t>
        <a:bodyPr/>
        <a:lstStyle/>
        <a:p>
          <a:pPr algn="ctr"/>
          <a:endParaRPr lang="th-TH"/>
        </a:p>
      </dgm:t>
    </dgm:pt>
    <dgm:pt modelId="{A62E5CE7-8E75-48B1-9740-28B49BBC5FC1}" type="sibTrans" cxnId="{E2CD3412-FD13-4AC8-BED5-D39190FA869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 rot="5400000">
          <a:off x="1342300" y="89746"/>
          <a:ext cx="1136010" cy="988329"/>
        </a:xfrm>
        <a:solidFill>
          <a:sysClr val="window" lastClr="FFFFFF"/>
        </a:solidFill>
        <a:ln w="12700" cap="flat" cmpd="sng" algn="ctr">
          <a:solidFill>
            <a:srgbClr val="4472C4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6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WORK</a:t>
          </a:r>
        </a:p>
        <a:p>
          <a:pPr algn="ctr">
            <a:buNone/>
          </a:pPr>
          <a:r>
            <a:rPr lang="en-US" sz="16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SHOP</a:t>
          </a:r>
          <a:endParaRPr lang="th-TH" sz="1600" b="0">
            <a:solidFill>
              <a:sysClr val="windowText" lastClr="000000"/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22C6B80B-0203-44C6-B282-8988CDE045BC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692608" y="170614"/>
          <a:ext cx="1550834" cy="797329"/>
        </a:xfrm>
        <a:solidFill>
          <a:srgbClr val="002060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spcAft>
              <a:spcPts val="0"/>
            </a:spcAft>
            <a:buNone/>
          </a:pPr>
          <a:r>
            <a:rPr lang="th-TH" sz="1400" b="1">
              <a:solidFill>
                <a:sysClr val="window" lastClr="FFFFFF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เทคนิค                         ในการค้นหา</a:t>
          </a:r>
        </a:p>
        <a:p>
          <a:pPr algn="ctr">
            <a:spcAft>
              <a:spcPts val="0"/>
            </a:spcAft>
            <a:buNone/>
          </a:pPr>
          <a:r>
            <a:rPr lang="th-TH" sz="1400" b="1">
              <a:solidFill>
                <a:sysClr val="window" lastClr="FFFFFF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ความเสี่ยงการทุจริต</a:t>
          </a:r>
        </a:p>
      </dgm:t>
    </dgm:pt>
    <dgm:pt modelId="{BEFCB755-BDF3-476C-ABB9-818221A71CA3}" type="parTrans" cxnId="{D8F9DE3F-9FE6-4A92-8886-F02BFAE48595}">
      <dgm:prSet/>
      <dgm:spPr/>
      <dgm:t>
        <a:bodyPr/>
        <a:lstStyle/>
        <a:p>
          <a:pPr algn="ctr"/>
          <a:endParaRPr lang="th-TH"/>
        </a:p>
      </dgm:t>
    </dgm:pt>
    <dgm:pt modelId="{962F0698-A38C-4EEB-B81B-570143505DB2}" type="sibTrans" cxnId="{D8F9DE3F-9FE6-4A92-8886-F02BFAE48595}">
      <dgm:prSet/>
      <dgm:spPr/>
      <dgm:t>
        <a:bodyPr/>
        <a:lstStyle/>
        <a:p>
          <a:pPr algn="ctr"/>
          <a:endParaRPr lang="th-TH"/>
        </a:p>
      </dgm:t>
    </dgm:pt>
    <dgm:pt modelId="{8D8F26F5-A865-4347-A31F-1B34D3FAAD32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 rot="5400000">
          <a:off x="1871579" y="1039360"/>
          <a:ext cx="1136010" cy="988329"/>
        </a:xfr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6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การออกแบบสอบถาม</a:t>
          </a:r>
        </a:p>
      </dgm:t>
    </dgm:pt>
    <dgm:pt modelId="{3547F0A5-FE72-41F3-9B41-9712315919CA}" type="parTrans" cxnId="{383C775C-C3CA-4127-8BCD-5E3BE94F10BC}">
      <dgm:prSet/>
      <dgm:spPr/>
      <dgm:t>
        <a:bodyPr/>
        <a:lstStyle/>
        <a:p>
          <a:pPr algn="ctr"/>
          <a:endParaRPr lang="th-TH"/>
        </a:p>
      </dgm:t>
    </dgm:pt>
    <dgm:pt modelId="{3D62866F-5A66-4297-BF96-938B6EE1AD29}" type="sibTrans" cxnId="{383C775C-C3CA-4127-8BCD-5E3BE94F10BC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xfrm rot="5400000">
          <a:off x="3012111" y="955920"/>
          <a:ext cx="1136010" cy="1155208"/>
        </a:xfr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ถกเถียง</a:t>
          </a:r>
        </a:p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หยิบยก ประเด็น    </a:t>
          </a:r>
        </a:p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ที่มีโอกาสเกิด</a:t>
          </a:r>
        </a:p>
      </dgm:t>
    </dgm:pt>
    <dgm:pt modelId="{509F644B-41B1-4BE6-A8DD-6AB31A6A4F1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486225" y="1210968"/>
          <a:ext cx="1226891" cy="681606"/>
        </a:xfrm>
        <a:solidFill>
          <a:sysClr val="window" lastClr="FFFFFF"/>
        </a:solidFill>
        <a:ln w="12700" cap="flat" cmpd="sng" algn="ctr">
          <a:solidFill>
            <a:srgbClr val="4472C4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Risk </a:t>
          </a:r>
        </a:p>
        <a:p>
          <a:pPr algn="ctr">
            <a:buNone/>
          </a:pPr>
          <a:r>
            <a:rPr lang="en-US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dentification</a:t>
          </a:r>
          <a:endParaRPr lang="th-TH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B6E6956F-5176-4E01-B225-CCD85713DDCF}" type="parTrans" cxnId="{2D24CD5C-B7AE-4B53-B417-DD81B1B75CA1}">
      <dgm:prSet/>
      <dgm:spPr/>
      <dgm:t>
        <a:bodyPr/>
        <a:lstStyle/>
        <a:p>
          <a:pPr algn="ctr"/>
          <a:endParaRPr lang="th-TH"/>
        </a:p>
      </dgm:t>
    </dgm:pt>
    <dgm:pt modelId="{7CDCD02E-B674-404A-AC34-E02197D77A1B}" type="sibTrans" cxnId="{2D24CD5C-B7AE-4B53-B417-DD81B1B75CA1}">
      <dgm:prSet/>
      <dgm:spPr/>
      <dgm:t>
        <a:bodyPr/>
        <a:lstStyle/>
        <a:p>
          <a:pPr algn="ctr"/>
          <a:endParaRPr lang="th-TH"/>
        </a:p>
      </dgm:t>
    </dgm:pt>
    <dgm:pt modelId="{0B47D7FF-F8E7-472B-87BF-F114182AA40E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 rot="5400000">
          <a:off x="2480458" y="1922869"/>
          <a:ext cx="1136010" cy="1149802"/>
        </a:xfr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เปรียบเทียบ</a:t>
          </a:r>
        </a:p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วิธีปฏิบัติ</a:t>
          </a:r>
        </a:p>
        <a:p>
          <a:pPr algn="ctr">
            <a:buNone/>
          </a:pPr>
          <a:r>
            <a:rPr lang="th-TH" sz="14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กับองค์กรอื่น</a:t>
          </a:r>
        </a:p>
      </dgm:t>
    </dgm:pt>
    <dgm:pt modelId="{FB485267-D059-4158-B3BA-99514D9D3D1C}" type="parTrans" cxnId="{A8F6903C-F432-4847-BB11-0254DE02DF67}">
      <dgm:prSet/>
      <dgm:spPr/>
      <dgm:t>
        <a:bodyPr/>
        <a:lstStyle/>
        <a:p>
          <a:pPr algn="ctr"/>
          <a:endParaRPr lang="th-TH"/>
        </a:p>
      </dgm:t>
    </dgm:pt>
    <dgm:pt modelId="{EDF8113F-7BF8-43EC-BFCB-68A0CD11EFDF}" type="sibTrans" cxnId="{A8F6903C-F432-4847-BB11-0254DE02DF67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 rot="5400000">
          <a:off x="1266789" y="2003606"/>
          <a:ext cx="1136010" cy="988329"/>
        </a:xfr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th-TH" sz="1600" b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การสัมภาษณ์</a:t>
          </a:r>
        </a:p>
      </dgm:t>
    </dgm:pt>
    <dgm:pt modelId="{5ECC6649-DECB-4360-8DC0-2846E0963D2E}">
      <dgm:prSet phldrT="[Text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3964872" y="2193454"/>
          <a:ext cx="1267788" cy="681606"/>
        </a:xfr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Risk Identification</a:t>
          </a:r>
          <a:endParaRPr lang="th-TH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6E51B7B0-0A44-4B12-A1EF-0CA40B90A2E8}" type="parTrans" cxnId="{21F35D8F-8DE0-4120-9F90-1DC95AB50793}">
      <dgm:prSet/>
      <dgm:spPr/>
      <dgm:t>
        <a:bodyPr/>
        <a:lstStyle/>
        <a:p>
          <a:pPr algn="ctr"/>
          <a:endParaRPr lang="th-TH"/>
        </a:p>
      </dgm:t>
    </dgm:pt>
    <dgm:pt modelId="{913024C7-7989-416D-802C-A1EFF151CCFB}" type="sibTrans" cxnId="{21F35D8F-8DE0-4120-9F90-1DC95AB50793}">
      <dgm:prSet/>
      <dgm:spPr/>
      <dgm:t>
        <a:bodyPr/>
        <a:lstStyle/>
        <a:p>
          <a:pPr algn="ctr"/>
          <a:endParaRPr lang="th-TH"/>
        </a:p>
      </dgm:t>
    </dgm:pt>
    <dgm:pt modelId="{72FA2428-7AA6-4C0A-8B40-1E2A97D9D646}" type="pres">
      <dgm:prSet presAssocID="{92BD76EE-0FD7-45AF-9366-08356594507B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h-TH"/>
        </a:p>
      </dgm:t>
    </dgm:pt>
    <dgm:pt modelId="{637E4F88-C13D-4BFE-8674-FCE3A0AD6BEB}" type="pres">
      <dgm:prSet presAssocID="{D2A670A1-5ADF-4981-A910-C4EBBF76E21C}" presName="composite" presStyleCnt="0"/>
      <dgm:spPr/>
    </dgm:pt>
    <dgm:pt modelId="{85BE1FFC-115A-4921-A5C5-DB1F17E5BED1}" type="pres">
      <dgm:prSet presAssocID="{D2A670A1-5ADF-4981-A910-C4EBBF76E21C}" presName="Parent1" presStyleLbl="node1" presStyleIdx="0" presStyleCnt="6" custLinFactNeighborX="-923" custLinFactNeighborY="-26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  <dgm:pt modelId="{983B9E78-3BA9-49A3-96B8-81A3493FE4A8}" type="pres">
      <dgm:prSet presAssocID="{D2A670A1-5ADF-4981-A910-C4EBBF76E21C}" presName="Childtext1" presStyleLbl="revTx" presStyleIdx="0" presStyleCnt="3" custScaleX="122326" custScaleY="116978" custLinFactNeighborX="26209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BC6737B9-C95E-48DC-B7E5-4BBF647B2348}" type="pres">
      <dgm:prSet presAssocID="{D2A670A1-5ADF-4981-A910-C4EBBF76E21C}" presName="BalanceSpacing" presStyleCnt="0"/>
      <dgm:spPr/>
    </dgm:pt>
    <dgm:pt modelId="{4F9D0C85-D8B5-474D-9620-7D5F31A595C5}" type="pres">
      <dgm:prSet presAssocID="{D2A670A1-5ADF-4981-A910-C4EBBF76E21C}" presName="BalanceSpacing1" presStyleCnt="0"/>
      <dgm:spPr/>
    </dgm:pt>
    <dgm:pt modelId="{A36A0AC2-263F-4D51-99E7-0C670333609E}" type="pres">
      <dgm:prSet presAssocID="{A62E5CE7-8E75-48B1-9740-28B49BBC5FC1}" presName="Accent1Text" presStyleLbl="node1" presStyleIdx="1" presStyleCnt="6" custLinFactNeighborY="1288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  <dgm:pt modelId="{BBDE495A-52F2-457D-B1F6-A930D085CF90}" type="pres">
      <dgm:prSet presAssocID="{A62E5CE7-8E75-48B1-9740-28B49BBC5FC1}" presName="spaceBetweenRectangles" presStyleCnt="0"/>
      <dgm:spPr/>
    </dgm:pt>
    <dgm:pt modelId="{C13170FB-3C4D-47B7-8852-D546028CC66F}" type="pres">
      <dgm:prSet presAssocID="{8D8F26F5-A865-4347-A31F-1B34D3FAAD32}" presName="composite" presStyleCnt="0"/>
      <dgm:spPr/>
    </dgm:pt>
    <dgm:pt modelId="{53CF1B3A-86C0-4085-9D04-DFF2C898E0B9}" type="pres">
      <dgm:prSet presAssocID="{8D8F26F5-A865-4347-A31F-1B34D3FAAD32}" presName="Parent1" presStyleLbl="node1" presStyleIdx="2" presStyleCnt="6" custLinFactNeighborX="-7400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  <dgm:pt modelId="{345CC91A-A257-4077-873F-5563811DD91C}" type="pres">
      <dgm:prSet presAssocID="{8D8F26F5-A865-4347-A31F-1B34D3FAAD32}" presName="Childtext1" presStyleLbl="revTx" presStyleIdx="1" presStyleCnt="3" custLinFactNeighborX="-21562" custLinFactNeighborY="267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BA00C27C-51D3-4B4C-A389-A342B4B844E3}" type="pres">
      <dgm:prSet presAssocID="{8D8F26F5-A865-4347-A31F-1B34D3FAAD32}" presName="BalanceSpacing" presStyleCnt="0"/>
      <dgm:spPr/>
    </dgm:pt>
    <dgm:pt modelId="{EC6CB756-58C2-4901-83AE-EEF3821C4839}" type="pres">
      <dgm:prSet presAssocID="{8D8F26F5-A865-4347-A31F-1B34D3FAAD32}" presName="BalanceSpacing1" presStyleCnt="0"/>
      <dgm:spPr/>
    </dgm:pt>
    <dgm:pt modelId="{798E3BD0-5FB4-46CA-8F6A-F49C01F87723}" type="pres">
      <dgm:prSet presAssocID="{3D62866F-5A66-4297-BF96-938B6EE1AD29}" presName="Accent1Text" presStyleLbl="node1" presStyleIdx="3" presStyleCnt="6" custScaleX="116885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  <dgm:pt modelId="{AECE277E-D23B-443B-8EFE-DC8BAC20FEC8}" type="pres">
      <dgm:prSet presAssocID="{3D62866F-5A66-4297-BF96-938B6EE1AD29}" presName="spaceBetweenRectangles" presStyleCnt="0"/>
      <dgm:spPr/>
    </dgm:pt>
    <dgm:pt modelId="{4248E883-FD81-4A89-B511-A48FEACF5CA3}" type="pres">
      <dgm:prSet presAssocID="{0B47D7FF-F8E7-472B-87BF-F114182AA40E}" presName="composite" presStyleCnt="0"/>
      <dgm:spPr/>
    </dgm:pt>
    <dgm:pt modelId="{3B9223CE-70AF-4AC2-AFC2-F03296C2DBFD}" type="pres">
      <dgm:prSet presAssocID="{0B47D7FF-F8E7-472B-87BF-F114182AA40E}" presName="Parent1" presStyleLbl="node1" presStyleIdx="4" presStyleCnt="6" custScaleX="116338">
        <dgm:presLayoutVars>
          <dgm:chMax val="1"/>
          <dgm:chPref val="1"/>
          <dgm:bulletEnabled val="1"/>
        </dgm:presLayoutVars>
      </dgm:prSet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  <dgm:pt modelId="{1DC8A5DD-3F29-45F5-BA09-44636FA46039}" type="pres">
      <dgm:prSet presAssocID="{0B47D7FF-F8E7-472B-87BF-F114182AA40E}" presName="Childtext1" presStyleLbl="revTx" presStyleIdx="2" presStyleCnt="3" custLinFactNeighborX="30940" custLinFactNeighborY="535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th-TH"/>
        </a:p>
      </dgm:t>
    </dgm:pt>
    <dgm:pt modelId="{F5342064-AB84-4B53-97D8-DE4BD76BF834}" type="pres">
      <dgm:prSet presAssocID="{0B47D7FF-F8E7-472B-87BF-F114182AA40E}" presName="BalanceSpacing" presStyleCnt="0"/>
      <dgm:spPr/>
    </dgm:pt>
    <dgm:pt modelId="{AB354765-A43D-4F15-A927-F6FDFAF59798}" type="pres">
      <dgm:prSet presAssocID="{0B47D7FF-F8E7-472B-87BF-F114182AA40E}" presName="BalanceSpacing1" presStyleCnt="0"/>
      <dgm:spPr/>
    </dgm:pt>
    <dgm:pt modelId="{9AE17DE6-874A-4159-8A14-5D6720CE0022}" type="pres">
      <dgm:prSet presAssocID="{EDF8113F-7BF8-43EC-BFCB-68A0CD11EFDF}" presName="Accent1Text" presStyleLbl="node1" presStyleIdx="5" presStyleCnt="6" custLinFactNeighborX="-14800"/>
      <dgm:spPr>
        <a:prstGeom prst="hexagon">
          <a:avLst>
            <a:gd name="adj" fmla="val 25000"/>
            <a:gd name="vf" fmla="val 115470"/>
          </a:avLst>
        </a:prstGeom>
      </dgm:spPr>
      <dgm:t>
        <a:bodyPr/>
        <a:lstStyle/>
        <a:p>
          <a:endParaRPr lang="th-TH"/>
        </a:p>
      </dgm:t>
    </dgm:pt>
  </dgm:ptLst>
  <dgm:cxnLst>
    <dgm:cxn modelId="{9303468F-667A-463B-93EF-61873823FA33}" type="presOf" srcId="{8D8F26F5-A865-4347-A31F-1B34D3FAAD32}" destId="{53CF1B3A-86C0-4085-9D04-DFF2C898E0B9}" srcOrd="0" destOrd="0" presId="urn:microsoft.com/office/officeart/2008/layout/AlternatingHexagons"/>
    <dgm:cxn modelId="{D1273117-517A-4329-8F73-5FBA7045DED6}" type="presOf" srcId="{EDF8113F-7BF8-43EC-BFCB-68A0CD11EFDF}" destId="{9AE17DE6-874A-4159-8A14-5D6720CE0022}" srcOrd="0" destOrd="0" presId="urn:microsoft.com/office/officeart/2008/layout/AlternatingHexagons"/>
    <dgm:cxn modelId="{E2CD3412-FD13-4AC8-BED5-D39190FA8693}" srcId="{92BD76EE-0FD7-45AF-9366-08356594507B}" destId="{D2A670A1-5ADF-4981-A910-C4EBBF76E21C}" srcOrd="0" destOrd="0" parTransId="{2036B59D-47EE-40F4-BE86-B4754069F60E}" sibTransId="{A62E5CE7-8E75-48B1-9740-28B49BBC5FC1}"/>
    <dgm:cxn modelId="{A0B6EF81-D432-47EA-A876-E11EC60E0A82}" type="presOf" srcId="{509F644B-41B1-4BE6-A8DD-6AB31A6A4F15}" destId="{345CC91A-A257-4077-873F-5563811DD91C}" srcOrd="0" destOrd="0" presId="urn:microsoft.com/office/officeart/2008/layout/AlternatingHexagons"/>
    <dgm:cxn modelId="{D8F9DE3F-9FE6-4A92-8886-F02BFAE48595}" srcId="{D2A670A1-5ADF-4981-A910-C4EBBF76E21C}" destId="{22C6B80B-0203-44C6-B282-8988CDE045BC}" srcOrd="0" destOrd="0" parTransId="{BEFCB755-BDF3-476C-ABB9-818221A71CA3}" sibTransId="{962F0698-A38C-4EEB-B81B-570143505DB2}"/>
    <dgm:cxn modelId="{FF7EAD55-0A54-4DC8-8B8C-47F4BE541BE7}" type="presOf" srcId="{5ECC6649-DECB-4360-8DC0-2846E0963D2E}" destId="{1DC8A5DD-3F29-45F5-BA09-44636FA46039}" srcOrd="0" destOrd="0" presId="urn:microsoft.com/office/officeart/2008/layout/AlternatingHexagons"/>
    <dgm:cxn modelId="{A8F6903C-F432-4847-BB11-0254DE02DF67}" srcId="{92BD76EE-0FD7-45AF-9366-08356594507B}" destId="{0B47D7FF-F8E7-472B-87BF-F114182AA40E}" srcOrd="2" destOrd="0" parTransId="{FB485267-D059-4158-B3BA-99514D9D3D1C}" sibTransId="{EDF8113F-7BF8-43EC-BFCB-68A0CD11EFDF}"/>
    <dgm:cxn modelId="{959B9A24-ABEC-4540-AE30-CF568897218D}" type="presOf" srcId="{A62E5CE7-8E75-48B1-9740-28B49BBC5FC1}" destId="{A36A0AC2-263F-4D51-99E7-0C670333609E}" srcOrd="0" destOrd="0" presId="urn:microsoft.com/office/officeart/2008/layout/AlternatingHexagons"/>
    <dgm:cxn modelId="{AF0BFD73-8774-4FBA-A70A-51AB88E98FDA}" type="presOf" srcId="{22C6B80B-0203-44C6-B282-8988CDE045BC}" destId="{983B9E78-3BA9-49A3-96B8-81A3493FE4A8}" srcOrd="0" destOrd="0" presId="urn:microsoft.com/office/officeart/2008/layout/AlternatingHexagons"/>
    <dgm:cxn modelId="{21F35D8F-8DE0-4120-9F90-1DC95AB50793}" srcId="{0B47D7FF-F8E7-472B-87BF-F114182AA40E}" destId="{5ECC6649-DECB-4360-8DC0-2846E0963D2E}" srcOrd="0" destOrd="0" parTransId="{6E51B7B0-0A44-4B12-A1EF-0CA40B90A2E8}" sibTransId="{913024C7-7989-416D-802C-A1EFF151CCFB}"/>
    <dgm:cxn modelId="{2D24CD5C-B7AE-4B53-B417-DD81B1B75CA1}" srcId="{8D8F26F5-A865-4347-A31F-1B34D3FAAD32}" destId="{509F644B-41B1-4BE6-A8DD-6AB31A6A4F15}" srcOrd="0" destOrd="0" parTransId="{B6E6956F-5176-4E01-B225-CCD85713DDCF}" sibTransId="{7CDCD02E-B674-404A-AC34-E02197D77A1B}"/>
    <dgm:cxn modelId="{25D101B5-4E71-448D-BE7D-49AFCCEFB189}" type="presOf" srcId="{D2A670A1-5ADF-4981-A910-C4EBBF76E21C}" destId="{85BE1FFC-115A-4921-A5C5-DB1F17E5BED1}" srcOrd="0" destOrd="0" presId="urn:microsoft.com/office/officeart/2008/layout/AlternatingHexagons"/>
    <dgm:cxn modelId="{383C775C-C3CA-4127-8BCD-5E3BE94F10BC}" srcId="{92BD76EE-0FD7-45AF-9366-08356594507B}" destId="{8D8F26F5-A865-4347-A31F-1B34D3FAAD32}" srcOrd="1" destOrd="0" parTransId="{3547F0A5-FE72-41F3-9B41-9712315919CA}" sibTransId="{3D62866F-5A66-4297-BF96-938B6EE1AD29}"/>
    <dgm:cxn modelId="{811DFF54-12DE-4CDC-84BA-943579E9D514}" type="presOf" srcId="{92BD76EE-0FD7-45AF-9366-08356594507B}" destId="{72FA2428-7AA6-4C0A-8B40-1E2A97D9D646}" srcOrd="0" destOrd="0" presId="urn:microsoft.com/office/officeart/2008/layout/AlternatingHexagons"/>
    <dgm:cxn modelId="{8E70C04E-87E7-40EC-959A-79A3AB5173C3}" type="presOf" srcId="{3D62866F-5A66-4297-BF96-938B6EE1AD29}" destId="{798E3BD0-5FB4-46CA-8F6A-F49C01F87723}" srcOrd="0" destOrd="0" presId="urn:microsoft.com/office/officeart/2008/layout/AlternatingHexagons"/>
    <dgm:cxn modelId="{437E6669-C9A5-4A8E-9A7F-93AF2DA894A9}" type="presOf" srcId="{0B47D7FF-F8E7-472B-87BF-F114182AA40E}" destId="{3B9223CE-70AF-4AC2-AFC2-F03296C2DBFD}" srcOrd="0" destOrd="0" presId="urn:microsoft.com/office/officeart/2008/layout/AlternatingHexagons"/>
    <dgm:cxn modelId="{2C74DACA-B863-46FA-BD74-7FA8AF40830E}" type="presParOf" srcId="{72FA2428-7AA6-4C0A-8B40-1E2A97D9D646}" destId="{637E4F88-C13D-4BFE-8674-FCE3A0AD6BEB}" srcOrd="0" destOrd="0" presId="urn:microsoft.com/office/officeart/2008/layout/AlternatingHexagons"/>
    <dgm:cxn modelId="{D883C9CA-B404-4B69-9590-F9F1E3C5CAF1}" type="presParOf" srcId="{637E4F88-C13D-4BFE-8674-FCE3A0AD6BEB}" destId="{85BE1FFC-115A-4921-A5C5-DB1F17E5BED1}" srcOrd="0" destOrd="0" presId="urn:microsoft.com/office/officeart/2008/layout/AlternatingHexagons"/>
    <dgm:cxn modelId="{A600EB17-C390-4735-9EB3-E444B9B3D8B7}" type="presParOf" srcId="{637E4F88-C13D-4BFE-8674-FCE3A0AD6BEB}" destId="{983B9E78-3BA9-49A3-96B8-81A3493FE4A8}" srcOrd="1" destOrd="0" presId="urn:microsoft.com/office/officeart/2008/layout/AlternatingHexagons"/>
    <dgm:cxn modelId="{81923AD0-CC83-4479-82E5-CC802D761733}" type="presParOf" srcId="{637E4F88-C13D-4BFE-8674-FCE3A0AD6BEB}" destId="{BC6737B9-C95E-48DC-B7E5-4BBF647B2348}" srcOrd="2" destOrd="0" presId="urn:microsoft.com/office/officeart/2008/layout/AlternatingHexagons"/>
    <dgm:cxn modelId="{CC717D48-33A2-4ED3-A929-7F7A65BC6F7A}" type="presParOf" srcId="{637E4F88-C13D-4BFE-8674-FCE3A0AD6BEB}" destId="{4F9D0C85-D8B5-474D-9620-7D5F31A595C5}" srcOrd="3" destOrd="0" presId="urn:microsoft.com/office/officeart/2008/layout/AlternatingHexagons"/>
    <dgm:cxn modelId="{CC9509AB-5922-49CD-B52C-8713209FC7B2}" type="presParOf" srcId="{637E4F88-C13D-4BFE-8674-FCE3A0AD6BEB}" destId="{A36A0AC2-263F-4D51-99E7-0C670333609E}" srcOrd="4" destOrd="0" presId="urn:microsoft.com/office/officeart/2008/layout/AlternatingHexagons"/>
    <dgm:cxn modelId="{723CEC22-C4E6-4BA0-B87B-9D830A972146}" type="presParOf" srcId="{72FA2428-7AA6-4C0A-8B40-1E2A97D9D646}" destId="{BBDE495A-52F2-457D-B1F6-A930D085CF90}" srcOrd="1" destOrd="0" presId="urn:microsoft.com/office/officeart/2008/layout/AlternatingHexagons"/>
    <dgm:cxn modelId="{1B254B11-4B21-4A95-A700-F380A05722B3}" type="presParOf" srcId="{72FA2428-7AA6-4C0A-8B40-1E2A97D9D646}" destId="{C13170FB-3C4D-47B7-8852-D546028CC66F}" srcOrd="2" destOrd="0" presId="urn:microsoft.com/office/officeart/2008/layout/AlternatingHexagons"/>
    <dgm:cxn modelId="{6A09BD5A-DCE8-4108-B2C1-A0F7DFEBC8C5}" type="presParOf" srcId="{C13170FB-3C4D-47B7-8852-D546028CC66F}" destId="{53CF1B3A-86C0-4085-9D04-DFF2C898E0B9}" srcOrd="0" destOrd="0" presId="urn:microsoft.com/office/officeart/2008/layout/AlternatingHexagons"/>
    <dgm:cxn modelId="{7D8C9189-66C4-4AB6-93A6-2558AA2DE77D}" type="presParOf" srcId="{C13170FB-3C4D-47B7-8852-D546028CC66F}" destId="{345CC91A-A257-4077-873F-5563811DD91C}" srcOrd="1" destOrd="0" presId="urn:microsoft.com/office/officeart/2008/layout/AlternatingHexagons"/>
    <dgm:cxn modelId="{0D1E2783-130D-4E64-AFD4-A0F63B98A43B}" type="presParOf" srcId="{C13170FB-3C4D-47B7-8852-D546028CC66F}" destId="{BA00C27C-51D3-4B4C-A389-A342B4B844E3}" srcOrd="2" destOrd="0" presId="urn:microsoft.com/office/officeart/2008/layout/AlternatingHexagons"/>
    <dgm:cxn modelId="{04404C14-36C6-4055-B01D-EC4B3E39EE84}" type="presParOf" srcId="{C13170FB-3C4D-47B7-8852-D546028CC66F}" destId="{EC6CB756-58C2-4901-83AE-EEF3821C4839}" srcOrd="3" destOrd="0" presId="urn:microsoft.com/office/officeart/2008/layout/AlternatingHexagons"/>
    <dgm:cxn modelId="{BF37BDFE-BF9B-4228-87C7-EDDDB99A4796}" type="presParOf" srcId="{C13170FB-3C4D-47B7-8852-D546028CC66F}" destId="{798E3BD0-5FB4-46CA-8F6A-F49C01F87723}" srcOrd="4" destOrd="0" presId="urn:microsoft.com/office/officeart/2008/layout/AlternatingHexagons"/>
    <dgm:cxn modelId="{186AEC17-61E9-431E-A9A5-E4FFBA2C0F32}" type="presParOf" srcId="{72FA2428-7AA6-4C0A-8B40-1E2A97D9D646}" destId="{AECE277E-D23B-443B-8EFE-DC8BAC20FEC8}" srcOrd="3" destOrd="0" presId="urn:microsoft.com/office/officeart/2008/layout/AlternatingHexagons"/>
    <dgm:cxn modelId="{14DAD55D-6BC3-442E-995A-17A28F82D649}" type="presParOf" srcId="{72FA2428-7AA6-4C0A-8B40-1E2A97D9D646}" destId="{4248E883-FD81-4A89-B511-A48FEACF5CA3}" srcOrd="4" destOrd="0" presId="urn:microsoft.com/office/officeart/2008/layout/AlternatingHexagons"/>
    <dgm:cxn modelId="{9402D54C-4259-4CE1-9072-DD3A930C2CA6}" type="presParOf" srcId="{4248E883-FD81-4A89-B511-A48FEACF5CA3}" destId="{3B9223CE-70AF-4AC2-AFC2-F03296C2DBFD}" srcOrd="0" destOrd="0" presId="urn:microsoft.com/office/officeart/2008/layout/AlternatingHexagons"/>
    <dgm:cxn modelId="{19B2C4A5-BD4E-424D-A23B-660EB3EC0E69}" type="presParOf" srcId="{4248E883-FD81-4A89-B511-A48FEACF5CA3}" destId="{1DC8A5DD-3F29-45F5-BA09-44636FA46039}" srcOrd="1" destOrd="0" presId="urn:microsoft.com/office/officeart/2008/layout/AlternatingHexagons"/>
    <dgm:cxn modelId="{6CEAEAD2-D15C-4274-BC7E-90CA53D78CED}" type="presParOf" srcId="{4248E883-FD81-4A89-B511-A48FEACF5CA3}" destId="{F5342064-AB84-4B53-97D8-DE4BD76BF834}" srcOrd="2" destOrd="0" presId="urn:microsoft.com/office/officeart/2008/layout/AlternatingHexagons"/>
    <dgm:cxn modelId="{890B9C15-AA91-4D62-A14A-C1F28572A979}" type="presParOf" srcId="{4248E883-FD81-4A89-B511-A48FEACF5CA3}" destId="{AB354765-A43D-4F15-A927-F6FDFAF59798}" srcOrd="3" destOrd="0" presId="urn:microsoft.com/office/officeart/2008/layout/AlternatingHexagons"/>
    <dgm:cxn modelId="{4D9072AC-F433-4326-847D-73CE6A963B85}" type="presParOf" srcId="{4248E883-FD81-4A89-B511-A48FEACF5CA3}" destId="{9AE17DE6-874A-4159-8A14-5D6720CE0022}" srcOrd="4" destOrd="0" presId="urn:microsoft.com/office/officeart/2008/layout/AlternatingHexagons"/>
  </dgm:cxnLst>
  <dgm:bg>
    <a:solidFill>
      <a:schemeClr val="accent1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620EFF-221C-40F5-B1EE-5C06C6C75E0D}">
      <dsp:nvSpPr>
        <dsp:cNvPr id="0" name=""/>
        <dsp:cNvSpPr/>
      </dsp:nvSpPr>
      <dsp:spPr>
        <a:xfrm>
          <a:off x="839424" y="0"/>
          <a:ext cx="3035148" cy="2313305"/>
        </a:xfrm>
        <a:prstGeom prst="triangle">
          <a:avLst/>
        </a:prstGeom>
        <a:solidFill>
          <a:srgbClr val="70AD47">
            <a:lumMod val="75000"/>
          </a:srgbClr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1A4D250C-5623-4191-8238-15325FFBBE7C}">
      <dsp:nvSpPr>
        <dsp:cNvPr id="0" name=""/>
        <dsp:cNvSpPr/>
      </dsp:nvSpPr>
      <dsp:spPr>
        <a:xfrm>
          <a:off x="937095" y="246181"/>
          <a:ext cx="2972487" cy="492048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การพิจารณาอนุมัติ อนุญาต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961115" y="270201"/>
        <a:ext cx="2924447" cy="444008"/>
      </dsp:txXfrm>
    </dsp:sp>
    <dsp:sp modelId="{66B4E87A-0206-4D32-A3F3-063E71A526BD}">
      <dsp:nvSpPr>
        <dsp:cNvPr id="0" name=""/>
        <dsp:cNvSpPr/>
      </dsp:nvSpPr>
      <dsp:spPr>
        <a:xfrm>
          <a:off x="912285" y="926632"/>
          <a:ext cx="2978261" cy="50623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การใช้อำนาจและตำแหน่งหน้าที่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936997" y="951344"/>
        <a:ext cx="2928837" cy="456811"/>
      </dsp:txXfrm>
    </dsp:sp>
    <dsp:sp modelId="{69889FE9-697F-4297-BA7C-42FDC1D3A631}">
      <dsp:nvSpPr>
        <dsp:cNvPr id="0" name=""/>
        <dsp:cNvSpPr/>
      </dsp:nvSpPr>
      <dsp:spPr>
        <a:xfrm>
          <a:off x="816608" y="1602175"/>
          <a:ext cx="3190606" cy="450686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itchFamily="34" charset="-34"/>
              <a:ea typeface="+mn-ea"/>
              <a:cs typeface="TH SarabunPSK" pitchFamily="34" charset="-34"/>
            </a:rPr>
            <a:t>การใช้จ่ายงบประมาณ และการบริหารจัดการทรัพยากรภาครัฐ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838609" y="1624176"/>
        <a:ext cx="3146604" cy="4066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E313E2-2649-4799-A991-27DF221B63C8}">
      <dsp:nvSpPr>
        <dsp:cNvPr id="0" name=""/>
        <dsp:cNvSpPr/>
      </dsp:nvSpPr>
      <dsp:spPr>
        <a:xfrm rot="5400000">
          <a:off x="-103470" y="99952"/>
          <a:ext cx="730413" cy="535657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1</a:t>
          </a:r>
          <a:endParaRPr lang="th-TH" sz="1600" b="1" kern="1200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sp:txBody>
      <dsp:txXfrm rot="-5400000">
        <a:off x="-6091" y="270403"/>
        <a:ext cx="535657" cy="194756"/>
      </dsp:txXfrm>
    </dsp:sp>
    <dsp:sp modelId="{71B037B6-B0B2-4388-8FFB-81119E880935}">
      <dsp:nvSpPr>
        <dsp:cNvPr id="0" name=""/>
        <dsp:cNvSpPr/>
      </dsp:nvSpPr>
      <dsp:spPr>
        <a:xfrm rot="5400000">
          <a:off x="2429396" y="-1915718"/>
          <a:ext cx="475018" cy="430645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การระบุความเสี่ยง</a:t>
          </a:r>
        </a:p>
      </dsp:txBody>
      <dsp:txXfrm rot="-5400000">
        <a:off x="513678" y="23188"/>
        <a:ext cx="4283267" cy="428642"/>
      </dsp:txXfrm>
    </dsp:sp>
    <dsp:sp modelId="{1746DA66-083A-4993-85BA-F22193B8124A}">
      <dsp:nvSpPr>
        <dsp:cNvPr id="0" name=""/>
        <dsp:cNvSpPr/>
      </dsp:nvSpPr>
      <dsp:spPr>
        <a:xfrm rot="5400000">
          <a:off x="-115654" y="718820"/>
          <a:ext cx="730413" cy="51128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2</a:t>
          </a:r>
          <a:endParaRPr lang="th-TH" sz="1600" b="1" kern="1200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sp:txBody>
      <dsp:txXfrm rot="-5400000">
        <a:off x="-6091" y="864903"/>
        <a:ext cx="511289" cy="219124"/>
      </dsp:txXfrm>
    </dsp:sp>
    <dsp:sp modelId="{09535F2F-7FB8-44B5-A65A-66979FD9A824}">
      <dsp:nvSpPr>
        <dsp:cNvPr id="0" name=""/>
        <dsp:cNvSpPr/>
      </dsp:nvSpPr>
      <dsp:spPr>
        <a:xfrm rot="5400000">
          <a:off x="2427132" y="-1306584"/>
          <a:ext cx="474768" cy="430645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การวิเคราะห์สถานะความเสี่ยง</a:t>
          </a:r>
        </a:p>
      </dsp:txBody>
      <dsp:txXfrm rot="-5400000">
        <a:off x="511289" y="632435"/>
        <a:ext cx="4283279" cy="428416"/>
      </dsp:txXfrm>
    </dsp:sp>
    <dsp:sp modelId="{8B2767DF-0B34-45F7-B9F0-6F2A66C94E5A}">
      <dsp:nvSpPr>
        <dsp:cNvPr id="0" name=""/>
        <dsp:cNvSpPr/>
      </dsp:nvSpPr>
      <dsp:spPr>
        <a:xfrm rot="5400000">
          <a:off x="-115654" y="1325505"/>
          <a:ext cx="730413" cy="51128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3</a:t>
          </a:r>
          <a:endParaRPr lang="th-TH" sz="1600" b="1" kern="1200">
            <a:solidFill>
              <a:sysClr val="window" lastClr="FFFFFF"/>
            </a:solidFill>
            <a:latin typeface="TH SarabunIT๙" pitchFamily="34" charset="-34"/>
            <a:ea typeface="+mn-ea"/>
            <a:cs typeface="TH SarabunIT๙" pitchFamily="34" charset="-34"/>
          </a:endParaRPr>
        </a:p>
      </dsp:txBody>
      <dsp:txXfrm rot="-5400000">
        <a:off x="-6091" y="1471588"/>
        <a:ext cx="511289" cy="219124"/>
      </dsp:txXfrm>
    </dsp:sp>
    <dsp:sp modelId="{EC27CB0F-3593-44B2-B7C9-4A099E353752}">
      <dsp:nvSpPr>
        <dsp:cNvPr id="0" name=""/>
        <dsp:cNvSpPr/>
      </dsp:nvSpPr>
      <dsp:spPr>
        <a:xfrm rot="5400000">
          <a:off x="2427132" y="-699900"/>
          <a:ext cx="474768" cy="430645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เมทริกส์ระดับความเสี่ยง</a:t>
          </a:r>
        </a:p>
      </dsp:txBody>
      <dsp:txXfrm rot="-5400000">
        <a:off x="511289" y="1239119"/>
        <a:ext cx="4283279" cy="428416"/>
      </dsp:txXfrm>
    </dsp:sp>
    <dsp:sp modelId="{C2BFE362-315F-44E2-B7FB-8BBBD8DC102E}">
      <dsp:nvSpPr>
        <dsp:cNvPr id="0" name=""/>
        <dsp:cNvSpPr/>
      </dsp:nvSpPr>
      <dsp:spPr>
        <a:xfrm rot="5400000">
          <a:off x="-115654" y="1932189"/>
          <a:ext cx="730413" cy="51128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๔</a:t>
          </a:r>
        </a:p>
      </dsp:txBody>
      <dsp:txXfrm rot="-5400000">
        <a:off x="-6091" y="2078272"/>
        <a:ext cx="511289" cy="219124"/>
      </dsp:txXfrm>
    </dsp:sp>
    <dsp:sp modelId="{640A1BF6-7A8C-405A-8785-825F0E60AE5B}">
      <dsp:nvSpPr>
        <dsp:cNvPr id="0" name=""/>
        <dsp:cNvSpPr/>
      </dsp:nvSpPr>
      <dsp:spPr>
        <a:xfrm rot="5400000">
          <a:off x="2427132" y="-93215"/>
          <a:ext cx="474768" cy="430645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การประเมินการควบคุมความเสี่ยง</a:t>
          </a:r>
        </a:p>
      </dsp:txBody>
      <dsp:txXfrm rot="-5400000">
        <a:off x="511289" y="1845804"/>
        <a:ext cx="4283279" cy="428416"/>
      </dsp:txXfrm>
    </dsp:sp>
    <dsp:sp modelId="{6F56EE27-99BB-422F-B16B-A76677AE0A2B}">
      <dsp:nvSpPr>
        <dsp:cNvPr id="0" name=""/>
        <dsp:cNvSpPr/>
      </dsp:nvSpPr>
      <dsp:spPr>
        <a:xfrm rot="5400000">
          <a:off x="-115654" y="2538874"/>
          <a:ext cx="730413" cy="511289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solidFill>
                <a:sysClr val="window" lastClr="FFFFFF"/>
              </a:solidFill>
              <a:latin typeface="TH SarabunIT๙" pitchFamily="34" charset="-34"/>
              <a:ea typeface="+mn-ea"/>
              <a:cs typeface="TH SarabunIT๙" pitchFamily="34" charset="-34"/>
            </a:rPr>
            <a:t>๕</a:t>
          </a:r>
        </a:p>
      </dsp:txBody>
      <dsp:txXfrm rot="-5400000">
        <a:off x="-6091" y="2684957"/>
        <a:ext cx="511289" cy="219124"/>
      </dsp:txXfrm>
    </dsp:sp>
    <dsp:sp modelId="{B96DE685-1ACF-410B-9AF1-3F46F22C1E55}">
      <dsp:nvSpPr>
        <dsp:cNvPr id="0" name=""/>
        <dsp:cNvSpPr/>
      </dsp:nvSpPr>
      <dsp:spPr>
        <a:xfrm rot="5400000">
          <a:off x="2427132" y="513469"/>
          <a:ext cx="474768" cy="430645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IT๙" pitchFamily="34" charset="-34"/>
              <a:ea typeface="+mn-ea"/>
              <a:cs typeface="TH SarabunIT๙" pitchFamily="34" charset="-34"/>
            </a:rPr>
            <a:t>แผนบริหารความเสี่ยง</a:t>
          </a:r>
        </a:p>
      </dsp:txBody>
      <dsp:txXfrm rot="-5400000">
        <a:off x="511289" y="2452488"/>
        <a:ext cx="4283279" cy="42841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BE1FFC-115A-4921-A5C5-DB1F17E5BED1}">
      <dsp:nvSpPr>
        <dsp:cNvPr id="0" name=""/>
        <dsp:cNvSpPr/>
      </dsp:nvSpPr>
      <dsp:spPr>
        <a:xfrm rot="5400000">
          <a:off x="2451964" y="102204"/>
          <a:ext cx="1563465" cy="1360214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A5A5A5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การระดมสมอง</a:t>
          </a:r>
        </a:p>
      </dsp:txBody>
      <dsp:txXfrm rot="-5400000">
        <a:off x="2765556" y="244219"/>
        <a:ext cx="936280" cy="1076185"/>
      </dsp:txXfrm>
    </dsp:sp>
    <dsp:sp modelId="{983B9E78-3BA9-49A3-96B8-81A3493FE4A8}">
      <dsp:nvSpPr>
        <dsp:cNvPr id="0" name=""/>
        <dsp:cNvSpPr/>
      </dsp:nvSpPr>
      <dsp:spPr>
        <a:xfrm>
          <a:off x="3856847" y="234045"/>
          <a:ext cx="2134377" cy="1097346"/>
        </a:xfrm>
        <a:prstGeom prst="rect">
          <a:avLst/>
        </a:prstGeom>
        <a:solidFill>
          <a:srgbClr val="002060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เทคนิค                         ในการค้นหา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h-TH" sz="1400" b="1" kern="1200">
              <a:solidFill>
                <a:sysClr val="window" lastClr="FFFFFF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ความเสี่ยงการทุจริต</a:t>
          </a:r>
        </a:p>
      </dsp:txBody>
      <dsp:txXfrm>
        <a:off x="3856847" y="234045"/>
        <a:ext cx="2134377" cy="1097346"/>
      </dsp:txXfrm>
    </dsp:sp>
    <dsp:sp modelId="{A36A0AC2-263F-4D51-99E7-0C670333609E}">
      <dsp:nvSpPr>
        <dsp:cNvPr id="0" name=""/>
        <dsp:cNvSpPr/>
      </dsp:nvSpPr>
      <dsp:spPr>
        <a:xfrm rot="5400000">
          <a:off x="995487" y="122748"/>
          <a:ext cx="1563465" cy="1360214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4472C4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WORK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SHOP</a:t>
          </a:r>
          <a:endParaRPr lang="th-TH" sz="1600" b="0" kern="1200">
            <a:solidFill>
              <a:sysClr val="windowText" lastClr="000000"/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 rot="-5400000">
        <a:off x="1309079" y="264763"/>
        <a:ext cx="936280" cy="1076185"/>
      </dsp:txXfrm>
    </dsp:sp>
    <dsp:sp modelId="{53CF1B3A-86C0-4085-9D04-DFF2C898E0B9}">
      <dsp:nvSpPr>
        <dsp:cNvPr id="0" name=""/>
        <dsp:cNvSpPr/>
      </dsp:nvSpPr>
      <dsp:spPr>
        <a:xfrm rot="5400000">
          <a:off x="1723921" y="1429680"/>
          <a:ext cx="1563465" cy="1360214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การออกแบบสอบถาม</a:t>
          </a:r>
        </a:p>
      </dsp:txBody>
      <dsp:txXfrm rot="-5400000">
        <a:off x="2037513" y="1571695"/>
        <a:ext cx="936280" cy="1076185"/>
      </dsp:txXfrm>
    </dsp:sp>
    <dsp:sp modelId="{345CC91A-A257-4077-873F-5563811DD91C}">
      <dsp:nvSpPr>
        <dsp:cNvPr id="0" name=""/>
        <dsp:cNvSpPr/>
      </dsp:nvSpPr>
      <dsp:spPr>
        <a:xfrm>
          <a:off x="0" y="1665860"/>
          <a:ext cx="1688542" cy="938079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4472C4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Risk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dentification</a:t>
          </a:r>
          <a:endParaRPr lang="th-TH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0" y="1665860"/>
        <a:ext cx="1688542" cy="938079"/>
      </dsp:txXfrm>
    </dsp:sp>
    <dsp:sp modelId="{798E3BD0-5FB4-46CA-8F6A-F49C01F87723}">
      <dsp:nvSpPr>
        <dsp:cNvPr id="0" name=""/>
        <dsp:cNvSpPr/>
      </dsp:nvSpPr>
      <dsp:spPr>
        <a:xfrm rot="5400000">
          <a:off x="3293608" y="1314843"/>
          <a:ext cx="1563465" cy="1589887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ED7D31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ถกเถียง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หยิบยก ประเด็น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ที่มีโอกาสเกิด</a:t>
          </a:r>
        </a:p>
      </dsp:txBody>
      <dsp:txXfrm rot="-5400000">
        <a:off x="3545379" y="1588632"/>
        <a:ext cx="1059925" cy="1042310"/>
      </dsp:txXfrm>
    </dsp:sp>
    <dsp:sp modelId="{3B9223CE-70AF-4AC2-AFC2-F03296C2DBFD}">
      <dsp:nvSpPr>
        <dsp:cNvPr id="0" name=""/>
        <dsp:cNvSpPr/>
      </dsp:nvSpPr>
      <dsp:spPr>
        <a:xfrm rot="5400000">
          <a:off x="2561907" y="2645633"/>
          <a:ext cx="1563465" cy="1582446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70AD47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เปรียบเทียบ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วิธีปฏิบัติ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กับองค์กรอื่น</a:t>
          </a:r>
        </a:p>
      </dsp:txBody>
      <dsp:txXfrm rot="-5400000">
        <a:off x="2816158" y="2915702"/>
        <a:ext cx="1054964" cy="1042310"/>
      </dsp:txXfrm>
    </dsp:sp>
    <dsp:sp modelId="{1DC8A5DD-3F29-45F5-BA09-44636FA46039}">
      <dsp:nvSpPr>
        <dsp:cNvPr id="0" name=""/>
        <dsp:cNvSpPr/>
      </dsp:nvSpPr>
      <dsp:spPr>
        <a:xfrm>
          <a:off x="4246397" y="3018032"/>
          <a:ext cx="1744827" cy="938079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rgbClr val="5B9BD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Risk Identification</a:t>
          </a:r>
          <a:endParaRPr lang="th-TH" sz="2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4246397" y="3018032"/>
        <a:ext cx="1744827" cy="938079"/>
      </dsp:txXfrm>
    </dsp:sp>
    <dsp:sp modelId="{9AE17DE6-874A-4159-8A14-5D6720CE0022}">
      <dsp:nvSpPr>
        <dsp:cNvPr id="0" name=""/>
        <dsp:cNvSpPr/>
      </dsp:nvSpPr>
      <dsp:spPr>
        <a:xfrm rot="5400000">
          <a:off x="891563" y="2756749"/>
          <a:ext cx="1563465" cy="1360214"/>
        </a:xfrm>
        <a:prstGeom prst="hexagon">
          <a:avLst>
            <a:gd name="adj" fmla="val 25000"/>
            <a:gd name="vf" fmla="val 115470"/>
          </a:avLst>
        </a:prstGeom>
        <a:solidFill>
          <a:sysClr val="window" lastClr="FFFFFF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0" kern="120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การสัมภาษณ์</a:t>
          </a:r>
        </a:p>
      </dsp:txBody>
      <dsp:txXfrm rot="-5400000">
        <a:off x="1205155" y="2898764"/>
        <a:ext cx="936280" cy="1076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5F74-FA1A-45FA-BEFB-E61FACC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3330</Words>
  <Characters>18987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22273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GGG</cp:lastModifiedBy>
  <cp:revision>121</cp:revision>
  <cp:lastPrinted>2024-04-04T09:01:00Z</cp:lastPrinted>
  <dcterms:created xsi:type="dcterms:W3CDTF">2024-04-04T04:03:00Z</dcterms:created>
  <dcterms:modified xsi:type="dcterms:W3CDTF">2024-04-05T07:03:00Z</dcterms:modified>
</cp:coreProperties>
</file>