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</w:rPr>
      </w:pPr>
      <w:r w:rsidRPr="0052393C">
        <w:rPr>
          <w:rFonts w:ascii="TH Niramit AS" w:eastAsia="Times New Roman" w:hAnsi="TH Niramit AS" w:cs="TH Niramit AS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sz w:val="36"/>
          <w:szCs w:val="36"/>
          <w:u w:val="dotted"/>
          <w:cs/>
        </w:rPr>
      </w:pPr>
      <w:r w:rsidRPr="0052393C">
        <w:rPr>
          <w:rFonts w:ascii="TH Niramit AS" w:eastAsia="Times New Roman" w:hAnsi="TH Niramit AS" w:cs="TH Niramit AS"/>
          <w:sz w:val="36"/>
          <w:szCs w:val="36"/>
          <w:cs/>
        </w:rPr>
        <w:t>ลำดับที่</w:t>
      </w:r>
      <w:r>
        <w:rPr>
          <w:rFonts w:ascii="TH Niramit AS" w:eastAsia="Times New Roman" w:hAnsi="TH Niramit AS" w:cs="TH Niramit AS"/>
          <w:sz w:val="36"/>
          <w:szCs w:val="36"/>
        </w:rPr>
        <w:t xml:space="preserve"> </w:t>
      </w:r>
      <w:r w:rsidR="00697C61">
        <w:rPr>
          <w:rFonts w:ascii="TH Niramit AS" w:eastAsia="Times New Roman" w:hAnsi="TH Niramit AS" w:cs="TH Niramit AS" w:hint="cs"/>
          <w:sz w:val="36"/>
          <w:szCs w:val="36"/>
          <w:cs/>
        </w:rPr>
        <w:t>๔</w:t>
      </w:r>
      <w:r w:rsidR="0036313A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697C61">
        <w:rPr>
          <w:rFonts w:ascii="TH Niramit AS" w:eastAsia="Times New Roman" w:hAnsi="TH Niramit AS" w:cs="TH Niramit AS" w:hint="cs"/>
          <w:sz w:val="36"/>
          <w:szCs w:val="36"/>
          <w:cs/>
        </w:rPr>
        <w:t>๑</w:t>
      </w:r>
      <w:r w:rsidR="0036313A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697C61">
        <w:rPr>
          <w:rFonts w:ascii="TH Niramit AS" w:eastAsia="Times New Roman" w:hAnsi="TH Niramit AS" w:cs="TH Niramit AS" w:hint="cs"/>
          <w:sz w:val="36"/>
          <w:szCs w:val="36"/>
          <w:cs/>
        </w:rPr>
        <w:t>๑</w:t>
      </w:r>
    </w:p>
    <w:p w:rsidR="0052393C" w:rsidRPr="001E46A7" w:rsidRDefault="00363A69" w:rsidP="0052393C">
      <w:pPr>
        <w:spacing w:after="240" w:line="240" w:lineRule="auto"/>
        <w:rPr>
          <w:rFonts w:ascii="TH Niramit AS" w:eastAsia="Times New Roman" w:hAnsi="TH Niramit AS" w:cs="TH Niramit AS"/>
          <w:sz w:val="32"/>
          <w:szCs w:val="32"/>
          <w:u w:val="dotted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. 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ชื่อโครงการ/กิจกรรม/มาตรการ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1E46A7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1E46A7" w:rsidRPr="001E46A7">
        <w:rPr>
          <w:rFonts w:ascii="TH Niramit AS" w:eastAsia="Times New Roman" w:hAnsi="TH Niramit AS" w:cs="TH Niramit AS" w:hint="cs"/>
          <w:sz w:val="32"/>
          <w:szCs w:val="32"/>
          <w:cs/>
        </w:rPr>
        <w:t>กิจกรรม</w:t>
      </w:r>
      <w:r w:rsidR="007D1B0D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36313A">
        <w:rPr>
          <w:rFonts w:ascii="TH Niramit AS" w:eastAsia="Times New Roman" w:hAnsi="TH Niramit AS" w:cs="TH Niramit AS" w:hint="cs"/>
          <w:sz w:val="32"/>
          <w:szCs w:val="32"/>
          <w:cs/>
        </w:rPr>
        <w:t>จัดทำระบบควบคุม ตรวจสอบ รายงานการควบคุมภายใน</w:t>
      </w:r>
      <w:r w:rsidR="00586153" w:rsidRPr="001E46A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๒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หลักการและเหตุผล / ที่มาของโครงการ</w:t>
      </w:r>
    </w:p>
    <w:p w:rsidR="00B87325" w:rsidRDefault="00CF1067" w:rsidP="00B95A9E">
      <w:pPr>
        <w:spacing w:after="0" w:line="240" w:lineRule="auto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36313A" w:rsidRPr="0036313A">
        <w:rPr>
          <w:rFonts w:ascii="TH Niramit AS" w:eastAsia="Times New Roman" w:hAnsi="TH Niramit AS" w:cs="TH Niramit AS"/>
          <w:sz w:val="32"/>
          <w:szCs w:val="32"/>
          <w:cs/>
        </w:rPr>
        <w:t>การตรวจสอบภายในเป็นปัจจัยสำคัญที่จะช่วยให้การดำเนินงานตามภารกิจขององค์การบริห</w:t>
      </w:r>
      <w:r w:rsidR="0036313A">
        <w:rPr>
          <w:rFonts w:ascii="TH Niramit AS" w:eastAsia="Times New Roman" w:hAnsi="TH Niramit AS" w:cs="TH Niramit AS"/>
          <w:sz w:val="32"/>
          <w:szCs w:val="32"/>
          <w:cs/>
        </w:rPr>
        <w:t>ารส่วนตำบลพังขว้างเป็นไปอย่างมี</w:t>
      </w:r>
      <w:r w:rsidR="0036313A" w:rsidRPr="0036313A">
        <w:rPr>
          <w:rFonts w:ascii="TH Niramit AS" w:eastAsia="Times New Roman" w:hAnsi="TH Niramit AS" w:cs="TH Niramit AS"/>
          <w:sz w:val="32"/>
          <w:szCs w:val="32"/>
          <w:cs/>
        </w:rPr>
        <w:t>ประสิทธิภาพและประสิทธิผล</w:t>
      </w:r>
      <w:r w:rsidR="0036313A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36313A" w:rsidRPr="0036313A">
        <w:rPr>
          <w:rFonts w:ascii="TH Niramit AS" w:eastAsia="Times New Roman" w:hAnsi="TH Niramit AS" w:cs="TH Niramit AS"/>
          <w:sz w:val="32"/>
          <w:szCs w:val="32"/>
          <w:cs/>
        </w:rPr>
        <w:t xml:space="preserve"> ทั้งยังช่วยป้องกันหรือลดความเสี่ยงจากการดำเนินง</w:t>
      </w:r>
      <w:r w:rsidR="0036313A">
        <w:rPr>
          <w:rFonts w:ascii="TH Niramit AS" w:eastAsia="Times New Roman" w:hAnsi="TH Niramit AS" w:cs="TH Niramit AS"/>
          <w:sz w:val="32"/>
          <w:szCs w:val="32"/>
          <w:cs/>
        </w:rPr>
        <w:t>านผิดพลาดและลดความเสียหายที่อาจ</w:t>
      </w:r>
      <w:r w:rsidR="0036313A" w:rsidRPr="0036313A">
        <w:rPr>
          <w:rFonts w:ascii="TH Niramit AS" w:eastAsia="Times New Roman" w:hAnsi="TH Niramit AS" w:cs="TH Niramit AS"/>
          <w:sz w:val="32"/>
          <w:szCs w:val="32"/>
          <w:cs/>
        </w:rPr>
        <w:t>เกิดขึ้น</w:t>
      </w:r>
      <w:r w:rsidR="0036313A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36313A" w:rsidRPr="0036313A">
        <w:rPr>
          <w:rFonts w:ascii="TH Niramit AS" w:eastAsia="Times New Roman" w:hAnsi="TH Niramit AS" w:cs="TH Niramit AS"/>
          <w:sz w:val="32"/>
          <w:szCs w:val="32"/>
          <w:cs/>
        </w:rPr>
        <w:t xml:space="preserve"> ซึ่งการตรวจสอบภายในนั้นยังถือเป็นส่วนประกอบสำคัญที่แทรกอยู่ในการปฏิบัติงานตามปกติ ซึ่งจะต้องมีการกระทำ อย่างเป็นขึ้นตอนที่ถูกต้องตามระเบียบ และกฎหมายที่กำหนด โดยผู้บริหา</w:t>
      </w:r>
      <w:r w:rsidR="0036313A">
        <w:rPr>
          <w:rFonts w:ascii="TH Niramit AS" w:eastAsia="Times New Roman" w:hAnsi="TH Niramit AS" w:cs="TH Niramit AS"/>
          <w:sz w:val="32"/>
          <w:szCs w:val="32"/>
          <w:cs/>
        </w:rPr>
        <w:t>รสามารถนำแผนการตรวจสอบภายในมาใช</w:t>
      </w:r>
      <w:r w:rsidR="0036313A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้  </w:t>
      </w:r>
      <w:r w:rsidR="0036313A">
        <w:rPr>
          <w:rFonts w:ascii="TH Niramit AS" w:eastAsia="Times New Roman" w:hAnsi="TH Niramit AS" w:cs="TH Niramit AS"/>
          <w:sz w:val="32"/>
          <w:szCs w:val="32"/>
          <w:cs/>
        </w:rPr>
        <w:t>โดยรวมเป็นส่วนหนึ่งของกระบวนการบริหาร</w:t>
      </w:r>
      <w:r w:rsidR="0036313A" w:rsidRPr="0036313A">
        <w:rPr>
          <w:rFonts w:ascii="TH Niramit AS" w:eastAsia="Times New Roman" w:hAnsi="TH Niramit AS" w:cs="TH Niramit AS"/>
          <w:sz w:val="32"/>
          <w:szCs w:val="32"/>
          <w:cs/>
        </w:rPr>
        <w:t>เพื่อให้สามารถบรรลุวัตถุประสงค์ของการดำเนินงาน</w:t>
      </w:r>
      <w:r w:rsidR="0036313A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 </w:t>
      </w:r>
      <w:r w:rsidR="0036313A" w:rsidRPr="0036313A">
        <w:rPr>
          <w:rFonts w:ascii="TH Niramit AS" w:eastAsia="Times New Roman" w:hAnsi="TH Niramit AS" w:cs="TH Niramit AS"/>
          <w:sz w:val="32"/>
          <w:szCs w:val="32"/>
          <w:cs/>
        </w:rPr>
        <w:t xml:space="preserve">อีกทั้งยังเป็นแนวทางการปฏิบัติงาน ซึ่งเป็นแนวทางการตรวจสอบภายในที่ชัดเจน </w:t>
      </w:r>
      <w:r w:rsidR="0036313A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</w:t>
      </w:r>
      <w:r w:rsidR="0036313A" w:rsidRPr="0036313A">
        <w:rPr>
          <w:rFonts w:ascii="TH Niramit AS" w:eastAsia="Times New Roman" w:hAnsi="TH Niramit AS" w:cs="TH Niramit AS"/>
          <w:sz w:val="32"/>
          <w:szCs w:val="32"/>
          <w:cs/>
        </w:rPr>
        <w:t>ดังนั้น การจัดทำแผนการตรวจสอบภายในอย่าง</w:t>
      </w:r>
      <w:r w:rsidR="0036313A">
        <w:rPr>
          <w:rFonts w:ascii="TH Niramit AS" w:eastAsia="Times New Roman" w:hAnsi="TH Niramit AS" w:cs="TH Niramit AS"/>
          <w:sz w:val="32"/>
          <w:szCs w:val="32"/>
          <w:cs/>
        </w:rPr>
        <w:t xml:space="preserve">มีมาตรฐานประกอบกับมี ระเบียบ </w:t>
      </w:r>
      <w:r w:rsidR="0036313A">
        <w:rPr>
          <w:rFonts w:ascii="TH Niramit AS" w:eastAsia="Times New Roman" w:hAnsi="TH Niramit AS" w:cs="TH Niramit AS" w:hint="cs"/>
          <w:sz w:val="32"/>
          <w:szCs w:val="32"/>
          <w:cs/>
        </w:rPr>
        <w:t>ข้อ</w:t>
      </w:r>
      <w:r w:rsidR="0036313A" w:rsidRPr="0036313A">
        <w:rPr>
          <w:rFonts w:ascii="TH Niramit AS" w:eastAsia="Times New Roman" w:hAnsi="TH Niramit AS" w:cs="TH Niramit AS"/>
          <w:sz w:val="32"/>
          <w:szCs w:val="32"/>
          <w:cs/>
        </w:rPr>
        <w:t>บังคับ ตลอดจนกฎหมายต่างๆ ที่เกี่ยว</w:t>
      </w:r>
      <w:r w:rsidR="0036313A">
        <w:rPr>
          <w:rFonts w:ascii="TH Niramit AS" w:eastAsia="Times New Roman" w:hAnsi="TH Niramit AS" w:cs="TH Niramit AS" w:hint="cs"/>
          <w:sz w:val="32"/>
          <w:szCs w:val="32"/>
          <w:cs/>
        </w:rPr>
        <w:t>ข้อ</w:t>
      </w:r>
      <w:r w:rsidR="0036313A" w:rsidRPr="0036313A">
        <w:rPr>
          <w:rFonts w:ascii="TH Niramit AS" w:eastAsia="Times New Roman" w:hAnsi="TH Niramit AS" w:cs="TH Niramit AS"/>
          <w:sz w:val="32"/>
          <w:szCs w:val="32"/>
          <w:cs/>
        </w:rPr>
        <w:t>งจะทำให้การปฏิบัติงานขององค์การบริหารส่วนตำบลพังขว้างเป็นไปอย่างถูกต</w:t>
      </w:r>
      <w:r w:rsidR="0036313A">
        <w:rPr>
          <w:rFonts w:ascii="TH Niramit AS" w:eastAsia="Times New Roman" w:hAnsi="TH Niramit AS" w:cs="TH Niramit AS"/>
          <w:sz w:val="32"/>
          <w:szCs w:val="32"/>
          <w:cs/>
        </w:rPr>
        <w:t>้องและเป็นไป</w:t>
      </w:r>
      <w:r w:rsidR="0036313A" w:rsidRPr="0036313A">
        <w:rPr>
          <w:rFonts w:ascii="TH Niramit AS" w:eastAsia="Times New Roman" w:hAnsi="TH Niramit AS" w:cs="TH Niramit AS"/>
          <w:sz w:val="32"/>
          <w:szCs w:val="32"/>
          <w:cs/>
        </w:rPr>
        <w:t>ตามวัตถุประสงค์ของทางราชการ</w:t>
      </w:r>
    </w:p>
    <w:p w:rsidR="0036313A" w:rsidRPr="00B87325" w:rsidRDefault="0036313A" w:rsidP="00B95A9E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:rsidR="009B05AD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๓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36313A" w:rsidRDefault="00CF1067" w:rsidP="0036313A">
      <w:pPr>
        <w:spacing w:after="0" w:line="240" w:lineRule="auto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36313A" w:rsidRPr="0036313A">
        <w:rPr>
          <w:rFonts w:ascii="TH Niramit AS" w:eastAsia="Times New Roman" w:hAnsi="TH Niramit AS" w:cs="TH Niramit AS"/>
          <w:sz w:val="32"/>
          <w:szCs w:val="32"/>
          <w:cs/>
        </w:rPr>
        <w:t xml:space="preserve">๓.๑ เพื่อจัดวางระบบการควบคุมภายในตามระเบียบ </w:t>
      </w:r>
      <w:proofErr w:type="spellStart"/>
      <w:r w:rsidR="0036313A" w:rsidRPr="0036313A">
        <w:rPr>
          <w:rFonts w:ascii="TH Niramit AS" w:eastAsia="Times New Roman" w:hAnsi="TH Niramit AS" w:cs="TH Niramit AS"/>
          <w:sz w:val="32"/>
          <w:szCs w:val="32"/>
          <w:cs/>
        </w:rPr>
        <w:t>คตง</w:t>
      </w:r>
      <w:proofErr w:type="spellEnd"/>
      <w:r w:rsidR="0036313A" w:rsidRPr="0036313A">
        <w:rPr>
          <w:rFonts w:ascii="TH Niramit AS" w:eastAsia="Times New Roman" w:hAnsi="TH Niramit AS" w:cs="TH Niramit AS"/>
          <w:sz w:val="32"/>
          <w:szCs w:val="32"/>
          <w:cs/>
        </w:rPr>
        <w:t xml:space="preserve">. ว่าด้วยการกำหนดมาตรฐานควบคุมภายใน พ.ศ. ๒๔๔๔ </w:t>
      </w:r>
    </w:p>
    <w:p w:rsidR="0036313A" w:rsidRDefault="0036313A" w:rsidP="0036313A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 w:rsidRPr="0036313A">
        <w:rPr>
          <w:rFonts w:ascii="TH Niramit AS" w:eastAsia="Times New Roman" w:hAnsi="TH Niramit AS" w:cs="TH Niramit AS"/>
          <w:sz w:val="32"/>
          <w:szCs w:val="32"/>
          <w:cs/>
        </w:rPr>
        <w:t>๓.๒ เพื่อพิสูจน์ความถูกต้องและเชื่อถือไต้ของข้อมูลและตัวเลขต่างๆ ทางต้านกา</w:t>
      </w:r>
      <w:r w:rsidR="00697C61">
        <w:rPr>
          <w:rFonts w:ascii="TH Niramit AS" w:eastAsia="Times New Roman" w:hAnsi="TH Niramit AS" w:cs="TH Niramit AS"/>
          <w:sz w:val="32"/>
          <w:szCs w:val="32"/>
          <w:cs/>
        </w:rPr>
        <w:t>รบัญชี และต้านอื่นๆ ที่เกี่ยว</w:t>
      </w:r>
      <w:r w:rsidR="00697C61">
        <w:rPr>
          <w:rFonts w:ascii="TH Niramit AS" w:eastAsia="Times New Roman" w:hAnsi="TH Niramit AS" w:cs="TH Niramit AS" w:hint="cs"/>
          <w:sz w:val="32"/>
          <w:szCs w:val="32"/>
          <w:cs/>
        </w:rPr>
        <w:t>ข้อ</w:t>
      </w:r>
      <w:r w:rsidRPr="0036313A">
        <w:rPr>
          <w:rFonts w:ascii="TH Niramit AS" w:eastAsia="Times New Roman" w:hAnsi="TH Niramit AS" w:cs="TH Niramit AS"/>
          <w:sz w:val="32"/>
          <w:szCs w:val="32"/>
          <w:cs/>
        </w:rPr>
        <w:t xml:space="preserve">ง </w:t>
      </w:r>
    </w:p>
    <w:p w:rsidR="0036313A" w:rsidRPr="0036313A" w:rsidRDefault="0036313A" w:rsidP="0036313A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36313A">
        <w:rPr>
          <w:rFonts w:ascii="TH Niramit AS" w:eastAsia="Times New Roman" w:hAnsi="TH Niramit AS" w:cs="TH Niramit AS"/>
          <w:sz w:val="32"/>
          <w:szCs w:val="32"/>
          <w:cs/>
        </w:rPr>
        <w:t>๓.๓ เพื่อตรวจสอ</w:t>
      </w:r>
      <w:r w:rsidR="00697C61">
        <w:rPr>
          <w:rFonts w:ascii="TH Niramit AS" w:eastAsia="Times New Roman" w:hAnsi="TH Niramit AS" w:cs="TH Niramit AS"/>
          <w:sz w:val="32"/>
          <w:szCs w:val="32"/>
          <w:cs/>
        </w:rPr>
        <w:t>บการปฏิบัติงานของหน่วย</w:t>
      </w:r>
      <w:r w:rsidR="00697C61">
        <w:rPr>
          <w:rFonts w:ascii="TH Niramit AS" w:eastAsia="Times New Roman" w:hAnsi="TH Niramit AS" w:cs="TH Niramit AS" w:hint="cs"/>
          <w:sz w:val="32"/>
          <w:szCs w:val="32"/>
          <w:cs/>
        </w:rPr>
        <w:t>รั</w:t>
      </w:r>
      <w:r w:rsidRPr="0036313A">
        <w:rPr>
          <w:rFonts w:ascii="TH Niramit AS" w:eastAsia="Times New Roman" w:hAnsi="TH Niramit AS" w:cs="TH Niramit AS"/>
          <w:sz w:val="32"/>
          <w:szCs w:val="32"/>
          <w:cs/>
        </w:rPr>
        <w:t>บตร</w:t>
      </w:r>
      <w:r w:rsidR="00697C61">
        <w:rPr>
          <w:rFonts w:ascii="TH Niramit AS" w:eastAsia="Times New Roman" w:hAnsi="TH Niramit AS" w:cs="TH Niramit AS"/>
          <w:sz w:val="32"/>
          <w:szCs w:val="32"/>
          <w:cs/>
        </w:rPr>
        <w:t xml:space="preserve">วจว่าเป็นไปตามกฎหมาย ระเบียบ </w:t>
      </w:r>
      <w:r w:rsidR="00697C61">
        <w:rPr>
          <w:rFonts w:ascii="TH Niramit AS" w:eastAsia="Times New Roman" w:hAnsi="TH Niramit AS" w:cs="TH Niramit AS" w:hint="cs"/>
          <w:sz w:val="32"/>
          <w:szCs w:val="32"/>
          <w:cs/>
        </w:rPr>
        <w:t>ข้อ</w:t>
      </w:r>
      <w:r w:rsidR="00697C61">
        <w:rPr>
          <w:rFonts w:ascii="TH Niramit AS" w:eastAsia="Times New Roman" w:hAnsi="TH Niramit AS" w:cs="TH Niramit AS"/>
          <w:sz w:val="32"/>
          <w:szCs w:val="32"/>
          <w:cs/>
        </w:rPr>
        <w:t>บังคับ คำสั่ง มติ</w:t>
      </w:r>
      <w:r w:rsidRPr="0036313A">
        <w:rPr>
          <w:rFonts w:ascii="TH Niramit AS" w:eastAsia="Times New Roman" w:hAnsi="TH Niramit AS" w:cs="TH Niramit AS"/>
          <w:sz w:val="32"/>
          <w:szCs w:val="32"/>
          <w:cs/>
        </w:rPr>
        <w:t>คณะรัฐมนตรี และนโยบายที่กำหนด</w:t>
      </w:r>
    </w:p>
    <w:p w:rsidR="00697C61" w:rsidRDefault="0036313A" w:rsidP="0036313A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 w:rsidRPr="0036313A">
        <w:rPr>
          <w:rFonts w:ascii="TH Niramit AS" w:eastAsia="Times New Roman" w:hAnsi="TH Niramit AS" w:cs="TH Niramit AS"/>
          <w:sz w:val="32"/>
          <w:szCs w:val="32"/>
          <w:cs/>
        </w:rPr>
        <w:t>๓.๔ เพื่อตรวจส</w:t>
      </w:r>
      <w:r w:rsidR="00697C61">
        <w:rPr>
          <w:rFonts w:ascii="TH Niramit AS" w:eastAsia="Times New Roman" w:hAnsi="TH Niramit AS" w:cs="TH Niramit AS"/>
          <w:sz w:val="32"/>
          <w:szCs w:val="32"/>
          <w:cs/>
        </w:rPr>
        <w:t>อบหาระบบการควบคุมภายในของหน่วย</w:t>
      </w:r>
      <w:r w:rsidR="00697C61">
        <w:rPr>
          <w:rFonts w:ascii="TH Niramit AS" w:eastAsia="Times New Roman" w:hAnsi="TH Niramit AS" w:cs="TH Niramit AS" w:hint="cs"/>
          <w:sz w:val="32"/>
          <w:szCs w:val="32"/>
          <w:cs/>
        </w:rPr>
        <w:t>รั</w:t>
      </w:r>
      <w:r w:rsidRPr="0036313A">
        <w:rPr>
          <w:rFonts w:ascii="TH Niramit AS" w:eastAsia="Times New Roman" w:hAnsi="TH Niramit AS" w:cs="TH Niramit AS"/>
          <w:sz w:val="32"/>
          <w:szCs w:val="32"/>
          <w:cs/>
        </w:rPr>
        <w:t xml:space="preserve">บตรวจว่าเพียงพอ และเหมาะสม </w:t>
      </w:r>
    </w:p>
    <w:p w:rsidR="00D21B26" w:rsidRPr="0036313A" w:rsidRDefault="0036313A" w:rsidP="0036313A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 w:rsidRPr="0036313A">
        <w:rPr>
          <w:rFonts w:ascii="TH Niramit AS" w:eastAsia="Times New Roman" w:hAnsi="TH Niramit AS" w:cs="TH Niramit AS"/>
          <w:sz w:val="32"/>
          <w:szCs w:val="32"/>
          <w:cs/>
        </w:rPr>
        <w:t>๓.</w:t>
      </w:r>
      <w:r w:rsidR="00697C61">
        <w:rPr>
          <w:rFonts w:ascii="TH Niramit AS" w:eastAsia="Times New Roman" w:hAnsi="TH Niramit AS" w:cs="TH Niramit AS" w:hint="cs"/>
          <w:sz w:val="32"/>
          <w:szCs w:val="32"/>
          <w:cs/>
        </w:rPr>
        <w:t>๕</w:t>
      </w:r>
      <w:r w:rsidRPr="0036313A">
        <w:rPr>
          <w:rFonts w:ascii="TH Niramit AS" w:eastAsia="Times New Roman" w:hAnsi="TH Niramit AS" w:cs="TH Niramit AS"/>
          <w:sz w:val="32"/>
          <w:szCs w:val="32"/>
          <w:cs/>
        </w:rPr>
        <w:t xml:space="preserve"> เพื่อเป็นหลักประกันการใช่และระวังทรัพย์สินต่างๆ ของส่วนราชการเป็นไปอย่างเหมาะสม</w:t>
      </w:r>
    </w:p>
    <w:p w:rsidR="0001487B" w:rsidRPr="0001487B" w:rsidRDefault="0001487B" w:rsidP="0036313A">
      <w:pPr>
        <w:spacing w:after="0" w:line="240" w:lineRule="auto"/>
        <w:jc w:val="right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๔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เป้าหมาย</w:t>
      </w:r>
      <w:r w:rsidR="0066014B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/ผลผลิต</w:t>
      </w:r>
    </w:p>
    <w:p w:rsidR="00D21B26" w:rsidRDefault="00D21B26" w:rsidP="00C45C55">
      <w:pPr>
        <w:spacing w:after="0" w:line="240" w:lineRule="auto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697C61" w:rsidRPr="00697C61">
        <w:rPr>
          <w:rFonts w:ascii="TH Niramit AS" w:eastAsia="Times New Roman" w:hAnsi="TH Niramit AS" w:cs="TH Niramit AS"/>
          <w:sz w:val="32"/>
          <w:szCs w:val="32"/>
          <w:cs/>
        </w:rPr>
        <w:t>พนักงานขององค์การบริหารส่วนตำบลพังขว้าง</w:t>
      </w:r>
    </w:p>
    <w:p w:rsidR="0001487B" w:rsidRPr="00A1484A" w:rsidRDefault="0001487B" w:rsidP="00C45C55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๕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พื้นที่ดำเนินการ</w:t>
      </w:r>
    </w:p>
    <w:p w:rsidR="00E51FF2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796BBF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F93F9E" w:rsidRDefault="00F93F9E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</w:p>
    <w:p w:rsidR="00697C61" w:rsidRDefault="00697C61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</w:p>
    <w:p w:rsidR="00697C61" w:rsidRDefault="00697C61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/๖.วิธีดำเนินการ...</w:t>
      </w:r>
    </w:p>
    <w:p w:rsidR="00697C61" w:rsidRDefault="00697C61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lastRenderedPageBreak/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-๒-</w:t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๖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วิธีดำเนินการ</w:t>
      </w:r>
    </w:p>
    <w:p w:rsidR="00697C61" w:rsidRPr="00697C61" w:rsidRDefault="0001487B" w:rsidP="00697C61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697C61" w:rsidRPr="00697C61">
        <w:rPr>
          <w:rFonts w:ascii="TH Niramit AS" w:eastAsia="Times New Roman" w:hAnsi="TH Niramit AS" w:cs="TH Niramit AS"/>
          <w:sz w:val="32"/>
          <w:szCs w:val="32"/>
          <w:cs/>
        </w:rPr>
        <w:t>๖.๑ จัดทำแผนปฏิบัติงานตรวจสอบภายใน</w:t>
      </w:r>
    </w:p>
    <w:p w:rsidR="00697C61" w:rsidRPr="00697C61" w:rsidRDefault="00697C61" w:rsidP="00697C61">
      <w:pPr>
        <w:spacing w:after="0" w:line="240" w:lineRule="auto"/>
        <w:ind w:right="260"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697C61">
        <w:rPr>
          <w:rFonts w:ascii="TH Niramit AS" w:eastAsia="Times New Roman" w:hAnsi="TH Niramit AS" w:cs="TH Niramit AS"/>
          <w:sz w:val="32"/>
          <w:szCs w:val="32"/>
          <w:cs/>
        </w:rPr>
        <w:t>๖.๒ ตรวจสอบความถูกต้องและเชื่อถือไต้ของข้อมูลและตัวเลขต่างๆ ด้วยเทคนิค และวิธีการตรวจสอบที่ยอมวับ โดยทั่วไป ปริมาณมากน้อยตามความจำเป็นและเหมาะสม โดยคำนึงถึงประสิทธิภาพของระบบการควบคุมภายในและ ความสำคัญของเรื่องที่ตรวจสอบ รวมทั้งวิเคราะห์และประเมินผลการบริหารและการปฏิบัติงานของหน่วยวับตรวจ</w:t>
      </w:r>
    </w:p>
    <w:p w:rsidR="00697C61" w:rsidRPr="00697C61" w:rsidRDefault="00697C61" w:rsidP="00697C61">
      <w:pPr>
        <w:spacing w:after="0" w:line="240" w:lineRule="auto"/>
        <w:ind w:right="260"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697C61">
        <w:rPr>
          <w:rFonts w:ascii="TH Niramit AS" w:eastAsia="Times New Roman" w:hAnsi="TH Niramit AS" w:cs="TH Niramit AS"/>
          <w:sz w:val="32"/>
          <w:szCs w:val="32"/>
          <w:cs/>
        </w:rPr>
        <w:t>๖.๓ ตรวจสอบการปฏิบัติงานเกี่ยวกับการบริหารงบประมาณ การเงิน การพัสดุและทรัพย์สิน รวมทั้งการบริหารงาน ต้านอื่นๆ ขององค์กรปกครองส่วนห้องถิ่น ให้เป</w:t>
      </w:r>
      <w:r>
        <w:rPr>
          <w:rFonts w:ascii="TH Niramit AS" w:eastAsia="Times New Roman" w:hAnsi="TH Niramit AS" w:cs="TH Niramit AS"/>
          <w:sz w:val="32"/>
          <w:szCs w:val="32"/>
          <w:cs/>
        </w:rPr>
        <w:t xml:space="preserve">็นไปตามนโยบาย กฎหมาย ระเบียบ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ข้อ</w:t>
      </w:r>
      <w:r w:rsidRPr="00697C61">
        <w:rPr>
          <w:rFonts w:ascii="TH Niramit AS" w:eastAsia="Times New Roman" w:hAnsi="TH Niramit AS" w:cs="TH Niramit AS"/>
          <w:sz w:val="32"/>
          <w:szCs w:val="32"/>
          <w:cs/>
        </w:rPr>
        <w:t>บังคับ คำสั่ง และมติคณะรัฐมนตรี ตลอดจนตรวจสอบระบบการดูแลรักษา และความปลอดภัยของทรัพย์สิน และการใช่ทรัพยากรทุกประเภท ว่าเป็นไปโดยมี ประสิทธิภาพ ประสิทธิผล และประหยัด</w:t>
      </w:r>
    </w:p>
    <w:p w:rsidR="00697C61" w:rsidRDefault="00697C61" w:rsidP="00697C61">
      <w:pPr>
        <w:spacing w:after="0" w:line="240" w:lineRule="auto"/>
        <w:ind w:left="720" w:right="260"/>
        <w:rPr>
          <w:rFonts w:ascii="TH Niramit AS" w:eastAsia="Times New Roman" w:hAnsi="TH Niramit AS" w:cs="TH Niramit AS" w:hint="cs"/>
          <w:sz w:val="32"/>
          <w:szCs w:val="32"/>
        </w:rPr>
      </w:pPr>
      <w:r w:rsidRPr="00697C61">
        <w:rPr>
          <w:rFonts w:ascii="TH Niramit AS" w:eastAsia="Times New Roman" w:hAnsi="TH Niramit AS" w:cs="TH Niramit AS"/>
          <w:sz w:val="32"/>
          <w:szCs w:val="32"/>
          <w:cs/>
        </w:rPr>
        <w:t>๖.๔ สอบทานระบบการปฏิบัติงานตามมาตรฐาน และ/หรือ ระเบ</w:t>
      </w:r>
      <w:r>
        <w:rPr>
          <w:rFonts w:ascii="TH Niramit AS" w:eastAsia="Times New Roman" w:hAnsi="TH Niramit AS" w:cs="TH Niramit AS"/>
          <w:sz w:val="32"/>
          <w:szCs w:val="32"/>
          <w:cs/>
        </w:rPr>
        <w:t xml:space="preserve">ียบ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ข้อ</w:t>
      </w:r>
      <w:r>
        <w:rPr>
          <w:rFonts w:ascii="TH Niramit AS" w:eastAsia="Times New Roman" w:hAnsi="TH Niramit AS" w:cs="TH Niramit AS"/>
          <w:sz w:val="32"/>
          <w:szCs w:val="32"/>
          <w:cs/>
        </w:rPr>
        <w:t>บังคับ คำสั่งที่ทางราชกา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ร</w:t>
      </w:r>
    </w:p>
    <w:p w:rsidR="00697C61" w:rsidRDefault="00697C61" w:rsidP="00697C61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 w:rsidRPr="00697C61">
        <w:rPr>
          <w:rFonts w:ascii="TH Niramit AS" w:eastAsia="Times New Roman" w:hAnsi="TH Niramit AS" w:cs="TH Niramit AS"/>
          <w:sz w:val="32"/>
          <w:szCs w:val="32"/>
          <w:cs/>
        </w:rPr>
        <w:t xml:space="preserve">กำหนด เพื่อให้ มั่นใจไต้ว่าสามารถน่าไปสู่การปฏิบัติงานที่ตรงตามวัตถุประสงค์และสอดคล้องกับนโยบาย </w:t>
      </w:r>
    </w:p>
    <w:p w:rsidR="00B87325" w:rsidRDefault="00697C61" w:rsidP="00697C61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697C61">
        <w:rPr>
          <w:rFonts w:ascii="TH Niramit AS" w:eastAsia="Times New Roman" w:hAnsi="TH Niramit AS" w:cs="TH Niramit AS"/>
          <w:sz w:val="32"/>
          <w:szCs w:val="32"/>
          <w:cs/>
        </w:rPr>
        <w:t>๖.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๕</w:t>
      </w:r>
      <w:r w:rsidRPr="00697C61">
        <w:rPr>
          <w:rFonts w:ascii="TH Niramit AS" w:eastAsia="Times New Roman" w:hAnsi="TH Niramit AS" w:cs="TH Niramit AS"/>
          <w:sz w:val="32"/>
          <w:szCs w:val="32"/>
          <w:cs/>
        </w:rPr>
        <w:t xml:space="preserve"> รายงานผลการตรวจสอบและติดตามประเมินผล</w:t>
      </w:r>
    </w:p>
    <w:p w:rsidR="00697C61" w:rsidRPr="00E04BD9" w:rsidRDefault="00697C61" w:rsidP="00697C61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</w:p>
    <w:p w:rsidR="0052393C" w:rsidRPr="00026941" w:rsidRDefault="00363A69" w:rsidP="00A1484A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๗</w:t>
      </w:r>
      <w:r w:rsidR="0052393C"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ระยะเวลาดำเนินการ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ปี (ปีงบประมาณ 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๒๕๖๑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-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)</w:t>
      </w:r>
    </w:p>
    <w:p w:rsidR="00F93F9E" w:rsidRPr="00F93F9E" w:rsidRDefault="00F93F9E" w:rsidP="00D21B26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๘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งบประมาณดำเนินการ</w:t>
      </w:r>
    </w:p>
    <w:p w:rsidR="00D21B26" w:rsidRDefault="00464C61" w:rsidP="00F93F9E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1487B" w:rsidRPr="0001487B">
        <w:rPr>
          <w:rFonts w:ascii="TH Niramit AS" w:eastAsia="Times New Roman" w:hAnsi="TH Niramit AS" w:cs="TH Niramit AS" w:hint="cs"/>
          <w:sz w:val="32"/>
          <w:szCs w:val="32"/>
          <w:cs/>
        </w:rPr>
        <w:t>ไม่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ใ</w:t>
      </w:r>
      <w:r w:rsidR="0001487B" w:rsidRPr="0001487B">
        <w:rPr>
          <w:rFonts w:ascii="TH Niramit AS" w:eastAsia="Times New Roman" w:hAnsi="TH Niramit AS" w:cs="TH Niramit AS" w:hint="cs"/>
          <w:sz w:val="32"/>
          <w:szCs w:val="32"/>
          <w:cs/>
        </w:rPr>
        <w:t>ช้งบประมาณ</w:t>
      </w:r>
    </w:p>
    <w:p w:rsidR="007A536E" w:rsidRDefault="007A536E" w:rsidP="00F93F9E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  <w:cs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๙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ผู้รับผิดชอบ</w:t>
      </w:r>
    </w:p>
    <w:p w:rsidR="007B348C" w:rsidRPr="00697C61" w:rsidRDefault="00697C61" w:rsidP="00697C61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>หน่วย</w:t>
      </w:r>
      <w:r w:rsidRPr="00697C61">
        <w:rPr>
          <w:rFonts w:ascii="TH Niramit AS" w:eastAsia="Times New Roman" w:hAnsi="TH Niramit AS" w:cs="TH Niramit AS" w:hint="cs"/>
          <w:sz w:val="32"/>
          <w:szCs w:val="32"/>
          <w:cs/>
        </w:rPr>
        <w:t>ตรวจสอบภายใน</w:t>
      </w:r>
      <w:r w:rsidR="0001487B" w:rsidRPr="00697C6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464C61" w:rsidRPr="00697C61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. </w:t>
      </w:r>
      <w:r w:rsidR="00D321E2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ตัวชี้วัด/ผลลัพธ์</w:t>
      </w:r>
    </w:p>
    <w:p w:rsidR="00697C61" w:rsidRDefault="00E04BD9" w:rsidP="00697C61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697C61">
        <w:rPr>
          <w:rFonts w:ascii="TH Niramit AS" w:eastAsia="Times New Roman" w:hAnsi="TH Niramit AS" w:cs="TH Niramit AS"/>
          <w:sz w:val="32"/>
          <w:szCs w:val="32"/>
          <w:cs/>
        </w:rPr>
        <w:t>๑๐.๑ บุคลากรมีความเ</w:t>
      </w:r>
      <w:r w:rsidR="00697C61">
        <w:rPr>
          <w:rFonts w:ascii="TH Niramit AS" w:eastAsia="Times New Roman" w:hAnsi="TH Niramit AS" w:cs="TH Niramit AS" w:hint="cs"/>
          <w:sz w:val="32"/>
          <w:szCs w:val="32"/>
          <w:cs/>
        </w:rPr>
        <w:t>ข้</w:t>
      </w:r>
      <w:r w:rsidR="00697C61" w:rsidRPr="00697C61">
        <w:rPr>
          <w:rFonts w:ascii="TH Niramit AS" w:eastAsia="Times New Roman" w:hAnsi="TH Niramit AS" w:cs="TH Niramit AS"/>
          <w:sz w:val="32"/>
          <w:szCs w:val="32"/>
          <w:cs/>
        </w:rPr>
        <w:t>าใจและปฏิบัติตามกฎหมาย ระเบียบ ข้อบังคับ โดยมุ่งผลสัมฤท</w:t>
      </w:r>
      <w:r w:rsidR="00697C61">
        <w:rPr>
          <w:rFonts w:ascii="TH Niramit AS" w:eastAsia="Times New Roman" w:hAnsi="TH Niramit AS" w:cs="TH Niramit AS" w:hint="cs"/>
          <w:sz w:val="32"/>
          <w:szCs w:val="32"/>
          <w:cs/>
        </w:rPr>
        <w:t>ธิ์ข</w:t>
      </w:r>
      <w:bookmarkStart w:id="0" w:name="_GoBack"/>
      <w:bookmarkEnd w:id="0"/>
      <w:r w:rsidR="00697C61" w:rsidRPr="00697C61">
        <w:rPr>
          <w:rFonts w:ascii="TH Niramit AS" w:eastAsia="Times New Roman" w:hAnsi="TH Niramit AS" w:cs="TH Niramit AS"/>
          <w:sz w:val="32"/>
          <w:szCs w:val="32"/>
          <w:cs/>
        </w:rPr>
        <w:t xml:space="preserve">องงานมากขึ้น </w:t>
      </w:r>
    </w:p>
    <w:p w:rsidR="00697C61" w:rsidRPr="00697C61" w:rsidRDefault="00697C61" w:rsidP="00697C61">
      <w:pPr>
        <w:spacing w:after="0" w:line="240" w:lineRule="auto"/>
        <w:ind w:right="260"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697C61">
        <w:rPr>
          <w:rFonts w:ascii="TH Niramit AS" w:eastAsia="Times New Roman" w:hAnsi="TH Niramit AS" w:cs="TH Niramit AS"/>
          <w:sz w:val="32"/>
          <w:szCs w:val="32"/>
          <w:cs/>
        </w:rPr>
        <w:t>๑๐.๒ ความเสี่ยงในการเบิกจ่ายเงินลดน้อยลง</w:t>
      </w:r>
    </w:p>
    <w:p w:rsidR="00697C61" w:rsidRDefault="00697C61" w:rsidP="00697C61">
      <w:pPr>
        <w:spacing w:after="0" w:line="240" w:lineRule="auto"/>
        <w:ind w:right="260" w:firstLine="720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 w:rsidRPr="00697C61">
        <w:rPr>
          <w:rFonts w:ascii="TH Niramit AS" w:eastAsia="Times New Roman" w:hAnsi="TH Niramit AS" w:cs="TH Niramit AS"/>
          <w:sz w:val="32"/>
          <w:szCs w:val="32"/>
          <w:cs/>
        </w:rPr>
        <w:t xml:space="preserve">๑๐.๓ การใช้ทรัพยากรของสำนัก/กอง/หน่วยงาน ที่มีอยู่อย่างคุ้มค่า ประหยัด </w:t>
      </w:r>
    </w:p>
    <w:p w:rsidR="00E04BD9" w:rsidRPr="00697C61" w:rsidRDefault="00697C61" w:rsidP="00697C61">
      <w:pPr>
        <w:spacing w:after="0" w:line="240" w:lineRule="auto"/>
        <w:ind w:right="260"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697C61">
        <w:rPr>
          <w:rFonts w:ascii="TH Niramit AS" w:eastAsia="Times New Roman" w:hAnsi="TH Niramit AS" w:cs="TH Niramit AS"/>
          <w:sz w:val="32"/>
          <w:szCs w:val="32"/>
          <w:cs/>
        </w:rPr>
        <w:t>๑๐.๔ ลูกหนี้ภาษีโรงเรือนและที่ดินค้างชำระลดน้อยลง</w:t>
      </w:r>
    </w:p>
    <w:p w:rsidR="007A536E" w:rsidRPr="00697C61" w:rsidRDefault="007A536E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sectPr w:rsidR="007A536E" w:rsidRPr="00697C61" w:rsidSect="0028200F">
      <w:pgSz w:w="12240" w:h="15840"/>
      <w:pgMar w:top="993" w:right="1041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9B7" w:rsidRDefault="007259B7" w:rsidP="00FC0DEE">
      <w:pPr>
        <w:spacing w:after="0" w:line="240" w:lineRule="auto"/>
      </w:pPr>
      <w:r>
        <w:separator/>
      </w:r>
    </w:p>
  </w:endnote>
  <w:endnote w:type="continuationSeparator" w:id="0">
    <w:p w:rsidR="007259B7" w:rsidRDefault="007259B7" w:rsidP="00FC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9B7" w:rsidRDefault="007259B7" w:rsidP="00FC0DEE">
      <w:pPr>
        <w:spacing w:after="0" w:line="240" w:lineRule="auto"/>
      </w:pPr>
      <w:r>
        <w:separator/>
      </w:r>
    </w:p>
  </w:footnote>
  <w:footnote w:type="continuationSeparator" w:id="0">
    <w:p w:rsidR="007259B7" w:rsidRDefault="007259B7" w:rsidP="00FC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3C"/>
    <w:rsid w:val="00001F9A"/>
    <w:rsid w:val="0001487B"/>
    <w:rsid w:val="00020307"/>
    <w:rsid w:val="00026941"/>
    <w:rsid w:val="0005019C"/>
    <w:rsid w:val="00075F77"/>
    <w:rsid w:val="000858A6"/>
    <w:rsid w:val="000C36A8"/>
    <w:rsid w:val="000D07FB"/>
    <w:rsid w:val="000E7C1C"/>
    <w:rsid w:val="000F1A25"/>
    <w:rsid w:val="001028CE"/>
    <w:rsid w:val="00147850"/>
    <w:rsid w:val="001E09D5"/>
    <w:rsid w:val="001E46A7"/>
    <w:rsid w:val="001E49EA"/>
    <w:rsid w:val="001F4A47"/>
    <w:rsid w:val="002052F1"/>
    <w:rsid w:val="00205E2A"/>
    <w:rsid w:val="002670AE"/>
    <w:rsid w:val="00280ABD"/>
    <w:rsid w:val="002814E7"/>
    <w:rsid w:val="0028200F"/>
    <w:rsid w:val="002C5D93"/>
    <w:rsid w:val="00304B44"/>
    <w:rsid w:val="0033337A"/>
    <w:rsid w:val="0036313A"/>
    <w:rsid w:val="00363A69"/>
    <w:rsid w:val="00380014"/>
    <w:rsid w:val="00383DA4"/>
    <w:rsid w:val="003A0C9B"/>
    <w:rsid w:val="00401D6C"/>
    <w:rsid w:val="00423A0F"/>
    <w:rsid w:val="004603A1"/>
    <w:rsid w:val="00464C61"/>
    <w:rsid w:val="004A49BE"/>
    <w:rsid w:val="004A562D"/>
    <w:rsid w:val="004B4435"/>
    <w:rsid w:val="004B4448"/>
    <w:rsid w:val="004C2B7F"/>
    <w:rsid w:val="0052393C"/>
    <w:rsid w:val="0054300F"/>
    <w:rsid w:val="00586153"/>
    <w:rsid w:val="005A0455"/>
    <w:rsid w:val="005B1261"/>
    <w:rsid w:val="006039AE"/>
    <w:rsid w:val="00617FDE"/>
    <w:rsid w:val="006240CB"/>
    <w:rsid w:val="00633072"/>
    <w:rsid w:val="00647425"/>
    <w:rsid w:val="00656379"/>
    <w:rsid w:val="0066014B"/>
    <w:rsid w:val="00691ABD"/>
    <w:rsid w:val="00697C61"/>
    <w:rsid w:val="006C6CB2"/>
    <w:rsid w:val="00710B95"/>
    <w:rsid w:val="007259B7"/>
    <w:rsid w:val="007406B8"/>
    <w:rsid w:val="00772B39"/>
    <w:rsid w:val="00796BBF"/>
    <w:rsid w:val="007A536E"/>
    <w:rsid w:val="007B348C"/>
    <w:rsid w:val="007D1B0D"/>
    <w:rsid w:val="007D7154"/>
    <w:rsid w:val="0081270E"/>
    <w:rsid w:val="00822013"/>
    <w:rsid w:val="00836FB5"/>
    <w:rsid w:val="008718A2"/>
    <w:rsid w:val="00880A43"/>
    <w:rsid w:val="008C6F82"/>
    <w:rsid w:val="00904D6C"/>
    <w:rsid w:val="00926723"/>
    <w:rsid w:val="009673E8"/>
    <w:rsid w:val="00970D2B"/>
    <w:rsid w:val="009B05AD"/>
    <w:rsid w:val="00A014B6"/>
    <w:rsid w:val="00A1484A"/>
    <w:rsid w:val="00A420D8"/>
    <w:rsid w:val="00A4475F"/>
    <w:rsid w:val="00A83A08"/>
    <w:rsid w:val="00A85351"/>
    <w:rsid w:val="00AA311A"/>
    <w:rsid w:val="00AB737E"/>
    <w:rsid w:val="00AB792E"/>
    <w:rsid w:val="00AE7CF7"/>
    <w:rsid w:val="00AF2BFE"/>
    <w:rsid w:val="00B441B2"/>
    <w:rsid w:val="00B44AF1"/>
    <w:rsid w:val="00B67BD1"/>
    <w:rsid w:val="00B87325"/>
    <w:rsid w:val="00B95A9E"/>
    <w:rsid w:val="00BF4DB2"/>
    <w:rsid w:val="00C120AC"/>
    <w:rsid w:val="00C12EF3"/>
    <w:rsid w:val="00C44298"/>
    <w:rsid w:val="00C45C55"/>
    <w:rsid w:val="00C46F6A"/>
    <w:rsid w:val="00C52A53"/>
    <w:rsid w:val="00C55CD0"/>
    <w:rsid w:val="00C60C85"/>
    <w:rsid w:val="00C8235F"/>
    <w:rsid w:val="00C97090"/>
    <w:rsid w:val="00C971C0"/>
    <w:rsid w:val="00CB61AA"/>
    <w:rsid w:val="00CF1067"/>
    <w:rsid w:val="00D21B26"/>
    <w:rsid w:val="00D321E2"/>
    <w:rsid w:val="00D3442E"/>
    <w:rsid w:val="00DA0F9E"/>
    <w:rsid w:val="00DE3A99"/>
    <w:rsid w:val="00E02EAD"/>
    <w:rsid w:val="00E04BD9"/>
    <w:rsid w:val="00E07564"/>
    <w:rsid w:val="00E246D7"/>
    <w:rsid w:val="00E51FF2"/>
    <w:rsid w:val="00ED6B0F"/>
    <w:rsid w:val="00EE01C5"/>
    <w:rsid w:val="00EE2755"/>
    <w:rsid w:val="00F04258"/>
    <w:rsid w:val="00F22966"/>
    <w:rsid w:val="00F93F9E"/>
    <w:rsid w:val="00FA6099"/>
    <w:rsid w:val="00FB0C9A"/>
    <w:rsid w:val="00FC0B4B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CFAA6-7BAC-4483-810E-7B25360D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3</cp:revision>
  <dcterms:created xsi:type="dcterms:W3CDTF">2017-08-23T07:04:00Z</dcterms:created>
  <dcterms:modified xsi:type="dcterms:W3CDTF">2017-08-23T07:17:00Z</dcterms:modified>
</cp:coreProperties>
</file>